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6515D" w14:textId="77777777" w:rsidR="001040D0" w:rsidRDefault="00000000">
      <w:pPr>
        <w:spacing w:after="100"/>
      </w:pPr>
      <w:r>
        <w:rPr>
          <w:rFonts w:ascii="Segoe UI" w:eastAsia="Segoe UI" w:hAnsi="Segoe UI" w:cs="Segoe UI"/>
          <w:b/>
          <w:bCs/>
          <w:color w:val="323130"/>
          <w:sz w:val="34"/>
          <w:szCs w:val="34"/>
        </w:rPr>
        <w:t>Transcript</w:t>
      </w:r>
    </w:p>
    <w:p w14:paraId="3886515E" w14:textId="77777777" w:rsidR="001040D0" w:rsidRDefault="00000000">
      <w:pPr>
        <w:spacing w:after="100"/>
      </w:pPr>
      <w:r>
        <w:rPr>
          <w:rFonts w:ascii="Segoe UI" w:eastAsia="Segoe UI" w:hAnsi="Segoe UI" w:cs="Segoe UI"/>
          <w:color w:val="605E5C"/>
          <w:sz w:val="17"/>
          <w:szCs w:val="17"/>
        </w:rPr>
        <w:t>23 July 2025, 10:05pm</w:t>
      </w:r>
    </w:p>
    <w:p w14:paraId="3886515F" w14:textId="19F13F96" w:rsidR="00673A72" w:rsidRDefault="00000000" w:rsidP="00673A72">
      <w:pPr>
        <w:spacing w:line="300" w:lineRule="auto"/>
        <w:rPr>
          <w:rFonts w:ascii="Segoe UI" w:eastAsia="Segoe UI" w:hAnsi="Segoe UI" w:cs="Segoe UI"/>
          <w:b/>
          <w:bCs/>
          <w:color w:val="605E5C"/>
          <w:sz w:val="24"/>
          <w:szCs w:val="24"/>
        </w:rPr>
      </w:pPr>
      <w:r>
        <w:rPr>
          <w:noProof/>
        </w:rPr>
        <w:drawing>
          <wp:anchor distT="0" distB="0" distL="0" distR="0" simplePos="0" relativeHeight="251635712" behindDoc="0" locked="0" layoutInCell="1" allowOverlap="1" wp14:anchorId="3886518B" wp14:editId="3886518C">
            <wp:simplePos x="0" y="0"/>
            <wp:positionH relativeFrom="page">
              <wp:posOffset>621792</wp:posOffset>
            </wp:positionH>
            <wp:positionV relativeFrom="paragraph">
              <wp:posOffset>274320</wp:posOffset>
            </wp:positionV>
            <wp:extent cx="209550" cy="209550"/>
            <wp:effectExtent l="0" t="0" r="0" b="0"/>
            <wp:wrapNone/>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38865164" w14:textId="3E1B038B" w:rsidR="001040D0"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1:07</w:t>
      </w:r>
      <w:r>
        <w:rPr>
          <w:rFonts w:ascii="Segoe UI" w:eastAsia="Segoe UI" w:hAnsi="Segoe UI" w:cs="Segoe UI"/>
          <w:color w:val="323130"/>
          <w:sz w:val="24"/>
          <w:szCs w:val="24"/>
        </w:rPr>
        <w:br/>
      </w:r>
      <w:r w:rsidR="00D74DBB" w:rsidRPr="00D74DBB">
        <w:rPr>
          <w:rFonts w:ascii="Segoe UI" w:eastAsia="Segoe UI" w:hAnsi="Segoe UI" w:cs="Segoe UI"/>
          <w:color w:val="FF0000"/>
          <w:sz w:val="24"/>
          <w:szCs w:val="24"/>
          <w:highlight w:val="green"/>
        </w:rPr>
        <w:t>1</w:t>
      </w:r>
      <w:r w:rsidRPr="00D74DBB">
        <w:rPr>
          <w:rFonts w:ascii="Segoe UI" w:eastAsia="Segoe UI" w:hAnsi="Segoe UI" w:cs="Segoe UI"/>
          <w:color w:val="323130"/>
          <w:sz w:val="24"/>
          <w:szCs w:val="24"/>
          <w:highlight w:val="green"/>
        </w:rPr>
        <w:t xml:space="preserve"> My first question is, can you tell me about your experiences and perspectives in treating patients with chronic respiratory diseases?</w:t>
      </w:r>
    </w:p>
    <w:p w14:paraId="38865165" w14:textId="22C99FF6"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w:t>
      </w:r>
      <w:r>
        <w:rPr>
          <w:rFonts w:ascii="Segoe UI" w:eastAsia="Segoe UI" w:hAnsi="Segoe UI" w:cs="Segoe UI"/>
          <w:color w:val="323130"/>
          <w:sz w:val="24"/>
          <w:szCs w:val="24"/>
        </w:rPr>
        <w:br/>
        <w:t xml:space="preserve">Yeah. Basically the </w:t>
      </w:r>
      <w:r w:rsidRPr="00AA3A10">
        <w:rPr>
          <w:rFonts w:ascii="Segoe UI" w:eastAsia="Segoe UI" w:hAnsi="Segoe UI" w:cs="Segoe UI"/>
          <w:color w:val="323130"/>
          <w:sz w:val="24"/>
          <w:szCs w:val="24"/>
          <w:highlight w:val="yellow"/>
        </w:rPr>
        <w:t>patients with chronic respiratory diseases are in a  continuous struggle like they have been struggling for so long</w:t>
      </w:r>
      <w:r>
        <w:rPr>
          <w:rFonts w:ascii="Segoe UI" w:eastAsia="Segoe UI" w:hAnsi="Segoe UI" w:cs="Segoe UI"/>
          <w:color w:val="323130"/>
          <w:sz w:val="24"/>
          <w:szCs w:val="24"/>
        </w:rPr>
        <w:t>, like thinking about the asthma. So asthmatic patients already know about this. Sometimes like apart from their first presentation, they already know their condition. So whenever they got.</w:t>
      </w:r>
      <w:r>
        <w:rPr>
          <w:rFonts w:ascii="Segoe UI" w:eastAsia="Segoe UI" w:hAnsi="Segoe UI" w:cs="Segoe UI"/>
          <w:color w:val="323130"/>
          <w:sz w:val="24"/>
          <w:szCs w:val="24"/>
        </w:rPr>
        <w:br/>
        <w:t>An acute attack, so they already have an idea what they might be going through, so the and the same goes for this new PD patient. They also have an idea like they have some degree factors and they already know that smoking is one of their trigging factors. And whenever they got this acute exacerbation, so sometimes.</w:t>
      </w:r>
      <w:r>
        <w:rPr>
          <w:rFonts w:ascii="Segoe UI" w:eastAsia="Segoe UI" w:hAnsi="Segoe UI" w:cs="Segoe UI"/>
          <w:color w:val="323130"/>
          <w:sz w:val="24"/>
          <w:szCs w:val="24"/>
        </w:rPr>
        <w:br/>
        <w:t>They presented themselves and sometimes they are like they've presented with families and yes, hear me correct.</w:t>
      </w:r>
    </w:p>
    <w:p w14:paraId="38865166" w14:textId="1195148B"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2:04</w:t>
      </w:r>
      <w:r>
        <w:rPr>
          <w:rFonts w:ascii="Segoe UI" w:eastAsia="Segoe UI" w:hAnsi="Segoe UI" w:cs="Segoe UI"/>
          <w:color w:val="323130"/>
          <w:sz w:val="24"/>
          <w:szCs w:val="24"/>
        </w:rPr>
        <w:br/>
      </w:r>
      <w:r w:rsidR="00741569">
        <w:rPr>
          <w:rFonts w:ascii="Segoe UI" w:eastAsia="Segoe UI" w:hAnsi="Segoe UI" w:cs="Segoe UI"/>
          <w:color w:val="323130"/>
          <w:sz w:val="24"/>
          <w:szCs w:val="24"/>
        </w:rPr>
        <w:t xml:space="preserve"> </w:t>
      </w:r>
      <w:r w:rsidR="00741569" w:rsidRPr="00741569">
        <w:rPr>
          <w:rFonts w:ascii="Segoe UI" w:eastAsia="Segoe UI" w:hAnsi="Segoe UI" w:cs="Segoe UI"/>
          <w:color w:val="FF0000"/>
          <w:sz w:val="24"/>
          <w:szCs w:val="24"/>
          <w:highlight w:val="green"/>
        </w:rPr>
        <w:t xml:space="preserve">2 </w:t>
      </w:r>
      <w:r w:rsidRPr="00741569">
        <w:rPr>
          <w:rFonts w:ascii="Segoe UI" w:eastAsia="Segoe UI" w:hAnsi="Segoe UI" w:cs="Segoe UI"/>
          <w:color w:val="323130"/>
          <w:sz w:val="24"/>
          <w:szCs w:val="24"/>
          <w:highlight w:val="green"/>
        </w:rPr>
        <w:t>have any idea about incidence and prevalence of anxiety in these patients.</w:t>
      </w:r>
    </w:p>
    <w:p w14:paraId="38865167" w14:textId="012A9BF9"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2:10</w:t>
      </w:r>
      <w:r>
        <w:rPr>
          <w:rFonts w:ascii="Segoe UI" w:eastAsia="Segoe UI" w:hAnsi="Segoe UI" w:cs="Segoe UI"/>
          <w:color w:val="323130"/>
          <w:sz w:val="24"/>
          <w:szCs w:val="24"/>
        </w:rPr>
        <w:br/>
        <w:t xml:space="preserve">OK, so basically not related like talking about the asthmatic and COPD patients like whenever they got an acute exacerbation. So the </w:t>
      </w:r>
      <w:r w:rsidRPr="00D21C3E">
        <w:rPr>
          <w:rFonts w:ascii="Segoe UI" w:eastAsia="Segoe UI" w:hAnsi="Segoe UI" w:cs="Segoe UI"/>
          <w:color w:val="323130"/>
          <w:sz w:val="24"/>
          <w:szCs w:val="24"/>
          <w:highlight w:val="yellow"/>
        </w:rPr>
        <w:t>acute exacerbation sometimes causes anxiety in them and it's very common in both patients when whenever it comes to the acute exacerbation.</w:t>
      </w:r>
    </w:p>
    <w:p w14:paraId="38865168" w14:textId="6B4509C9"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2:30</w:t>
      </w:r>
      <w:r>
        <w:rPr>
          <w:rFonts w:ascii="Segoe UI" w:eastAsia="Segoe UI" w:hAnsi="Segoe UI" w:cs="Segoe UI"/>
          <w:color w:val="323130"/>
          <w:sz w:val="24"/>
          <w:szCs w:val="24"/>
        </w:rPr>
        <w:br/>
        <w:t>OK. Have you any of ratio of patients, how much number of patients if we talk about 10 then out of 10 how many patients face anxiety?</w:t>
      </w:r>
    </w:p>
    <w:p w14:paraId="38865169" w14:textId="022E3633"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 suppose.</w:t>
      </w:r>
      <w:r>
        <w:rPr>
          <w:rFonts w:ascii="Segoe UI" w:eastAsia="Segoe UI" w:hAnsi="Segoe UI" w:cs="Segoe UI"/>
          <w:color w:val="323130"/>
          <w:sz w:val="24"/>
          <w:szCs w:val="24"/>
        </w:rPr>
        <w:br/>
        <w:t xml:space="preserve">So if I have seen </w:t>
      </w:r>
      <w:r w:rsidRPr="00D21C3E">
        <w:rPr>
          <w:rFonts w:ascii="Segoe UI" w:eastAsia="Segoe UI" w:hAnsi="Segoe UI" w:cs="Segoe UI"/>
          <w:color w:val="323130"/>
          <w:sz w:val="24"/>
          <w:szCs w:val="24"/>
          <w:highlight w:val="yellow"/>
        </w:rPr>
        <w:t>like 7 out of 10</w:t>
      </w:r>
      <w:r>
        <w:rPr>
          <w:rFonts w:ascii="Segoe UI" w:eastAsia="Segoe UI" w:hAnsi="Segoe UI" w:cs="Segoe UI"/>
          <w:color w:val="323130"/>
          <w:sz w:val="24"/>
          <w:szCs w:val="24"/>
        </w:rPr>
        <w:t xml:space="preserve"> like every seven patients from Ted patient, they feel anxious whenever they got an acute attack.</w:t>
      </w:r>
    </w:p>
    <w:p w14:paraId="3886516A" w14:textId="6B16214D"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2:54</w:t>
      </w:r>
      <w:r>
        <w:rPr>
          <w:rFonts w:ascii="Segoe UI" w:eastAsia="Segoe UI" w:hAnsi="Segoe UI" w:cs="Segoe UI"/>
          <w:color w:val="323130"/>
          <w:sz w:val="24"/>
          <w:szCs w:val="24"/>
        </w:rPr>
        <w:br/>
      </w:r>
      <w:r w:rsidR="00741569" w:rsidRPr="00741569">
        <w:rPr>
          <w:rFonts w:ascii="Segoe UI" w:eastAsia="Segoe UI" w:hAnsi="Segoe UI" w:cs="Segoe UI"/>
          <w:color w:val="FF0000"/>
          <w:sz w:val="24"/>
          <w:szCs w:val="24"/>
          <w:highlight w:val="green"/>
        </w:rPr>
        <w:t>3</w:t>
      </w:r>
      <w:r w:rsidRPr="00741569">
        <w:rPr>
          <w:rFonts w:ascii="Segoe UI" w:eastAsia="Segoe UI" w:hAnsi="Segoe UI" w:cs="Segoe UI"/>
          <w:color w:val="323130"/>
          <w:sz w:val="24"/>
          <w:szCs w:val="24"/>
          <w:highlight w:val="green"/>
        </w:rPr>
        <w:t xml:space="preserve"> Can you tell me what symptoms do they present when they comes with anxiety in C</w:t>
      </w:r>
      <w:r w:rsidR="00741569">
        <w:rPr>
          <w:rFonts w:ascii="Segoe UI" w:eastAsia="Segoe UI" w:hAnsi="Segoe UI" w:cs="Segoe UI"/>
          <w:color w:val="323130"/>
          <w:sz w:val="24"/>
          <w:szCs w:val="24"/>
          <w:highlight w:val="green"/>
        </w:rPr>
        <w:t>hronic Respiratory</w:t>
      </w:r>
      <w:r w:rsidRPr="00741569">
        <w:rPr>
          <w:rFonts w:ascii="Segoe UI" w:eastAsia="Segoe UI" w:hAnsi="Segoe UI" w:cs="Segoe UI"/>
          <w:color w:val="323130"/>
          <w:sz w:val="24"/>
          <w:szCs w:val="24"/>
          <w:highlight w:val="green"/>
        </w:rPr>
        <w:t xml:space="preserve"> diseases?</w:t>
      </w:r>
    </w:p>
    <w:p w14:paraId="3886516B" w14:textId="534474CB"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3:02</w:t>
      </w:r>
      <w:r>
        <w:rPr>
          <w:rFonts w:ascii="Segoe UI" w:eastAsia="Segoe UI" w:hAnsi="Segoe UI" w:cs="Segoe UI"/>
          <w:color w:val="323130"/>
          <w:sz w:val="24"/>
          <w:szCs w:val="24"/>
        </w:rPr>
        <w:br/>
        <w:t xml:space="preserve">So </w:t>
      </w:r>
      <w:r w:rsidRPr="00880CB9">
        <w:rPr>
          <w:rFonts w:ascii="Segoe UI" w:eastAsia="Segoe UI" w:hAnsi="Segoe UI" w:cs="Segoe UI"/>
          <w:color w:val="323130"/>
          <w:sz w:val="24"/>
          <w:szCs w:val="24"/>
          <w:highlight w:val="yellow"/>
        </w:rPr>
        <w:t>sometimes they have palpitations</w:t>
      </w:r>
      <w:r>
        <w:rPr>
          <w:rFonts w:ascii="Segoe UI" w:eastAsia="Segoe UI" w:hAnsi="Segoe UI" w:cs="Segoe UI"/>
          <w:color w:val="323130"/>
          <w:sz w:val="24"/>
          <w:szCs w:val="24"/>
        </w:rPr>
        <w:t xml:space="preserve"> and some also presented with </w:t>
      </w:r>
      <w:r w:rsidRPr="00880CB9">
        <w:rPr>
          <w:rFonts w:ascii="Segoe UI" w:eastAsia="Segoe UI" w:hAnsi="Segoe UI" w:cs="Segoe UI"/>
          <w:color w:val="323130"/>
          <w:sz w:val="24"/>
          <w:szCs w:val="24"/>
          <w:highlight w:val="yellow"/>
        </w:rPr>
        <w:t>the perioral numbness</w:t>
      </w:r>
      <w:r>
        <w:rPr>
          <w:rFonts w:ascii="Segoe UI" w:eastAsia="Segoe UI" w:hAnsi="Segoe UI" w:cs="Segoe UI"/>
          <w:color w:val="323130"/>
          <w:sz w:val="24"/>
          <w:szCs w:val="24"/>
        </w:rPr>
        <w:t xml:space="preserve"> like they also apart from the symptoms, they also mentioned about the perioral numbness and some of them also got like </w:t>
      </w:r>
      <w:r w:rsidRPr="00880CB9">
        <w:rPr>
          <w:rFonts w:ascii="Segoe UI" w:eastAsia="Segoe UI" w:hAnsi="Segoe UI" w:cs="Segoe UI"/>
          <w:color w:val="323130"/>
          <w:sz w:val="24"/>
          <w:szCs w:val="24"/>
          <w:highlight w:val="yellow"/>
        </w:rPr>
        <w:t>shivers.</w:t>
      </w:r>
      <w:r>
        <w:rPr>
          <w:rFonts w:ascii="Segoe UI" w:eastAsia="Segoe UI" w:hAnsi="Segoe UI" w:cs="Segoe UI"/>
          <w:color w:val="323130"/>
          <w:sz w:val="24"/>
          <w:szCs w:val="24"/>
        </w:rPr>
        <w:br/>
        <w:t xml:space="preserve">And they have </w:t>
      </w:r>
      <w:r w:rsidRPr="00880CB9">
        <w:rPr>
          <w:rFonts w:ascii="Segoe UI" w:eastAsia="Segoe UI" w:hAnsi="Segoe UI" w:cs="Segoe UI"/>
          <w:color w:val="323130"/>
          <w:sz w:val="24"/>
          <w:szCs w:val="24"/>
          <w:highlight w:val="yellow"/>
        </w:rPr>
        <w:t>trembling hands</w:t>
      </w:r>
      <w:r>
        <w:rPr>
          <w:rFonts w:ascii="Segoe UI" w:eastAsia="Segoe UI" w:hAnsi="Segoe UI" w:cs="Segoe UI"/>
          <w:color w:val="323130"/>
          <w:sz w:val="24"/>
          <w:szCs w:val="24"/>
        </w:rPr>
        <w:t>. So these are the most common signs.</w:t>
      </w:r>
    </w:p>
    <w:p w14:paraId="3886516C" w14:textId="739E0D4F"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3:20</w:t>
      </w:r>
      <w:r>
        <w:rPr>
          <w:rFonts w:ascii="Segoe UI" w:eastAsia="Segoe UI" w:hAnsi="Segoe UI" w:cs="Segoe UI"/>
          <w:color w:val="323130"/>
          <w:sz w:val="24"/>
          <w:szCs w:val="24"/>
        </w:rPr>
        <w:br/>
      </w:r>
      <w:r w:rsidR="00741569" w:rsidRPr="00741569">
        <w:rPr>
          <w:rFonts w:ascii="Segoe UI" w:eastAsia="Segoe UI" w:hAnsi="Segoe UI" w:cs="Segoe UI"/>
          <w:color w:val="FF0000"/>
          <w:sz w:val="24"/>
          <w:szCs w:val="24"/>
          <w:highlight w:val="green"/>
        </w:rPr>
        <w:t xml:space="preserve">4 </w:t>
      </w:r>
      <w:r w:rsidRPr="00741569">
        <w:rPr>
          <w:rFonts w:ascii="Segoe UI" w:eastAsia="Segoe UI" w:hAnsi="Segoe UI" w:cs="Segoe UI"/>
          <w:color w:val="323130"/>
          <w:sz w:val="24"/>
          <w:szCs w:val="24"/>
          <w:highlight w:val="green"/>
        </w:rPr>
        <w:t>How do your patients typically perceive their chronic respire diseases? In your opinion, do they say it is the major threat or sometimes they can manage it?</w:t>
      </w:r>
    </w:p>
    <w:p w14:paraId="3886516D" w14:textId="2B81F6B5"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3:36</w:t>
      </w:r>
      <w:r>
        <w:rPr>
          <w:rFonts w:ascii="Segoe UI" w:eastAsia="Segoe UI" w:hAnsi="Segoe UI" w:cs="Segoe UI"/>
          <w:color w:val="323130"/>
          <w:sz w:val="24"/>
          <w:szCs w:val="24"/>
        </w:rPr>
        <w:br/>
        <w:t xml:space="preserve">To be very honest, like talking about like the chronic progression. So </w:t>
      </w:r>
      <w:r w:rsidRPr="00E7387B">
        <w:rPr>
          <w:rFonts w:ascii="Segoe UI" w:eastAsia="Segoe UI" w:hAnsi="Segoe UI" w:cs="Segoe UI"/>
          <w:color w:val="323130"/>
          <w:sz w:val="24"/>
          <w:szCs w:val="24"/>
          <w:highlight w:val="yellow"/>
        </w:rPr>
        <w:t>they're not much threatened by the like chronic progression of the disease</w:t>
      </w:r>
      <w:r>
        <w:rPr>
          <w:rFonts w:ascii="Segoe UI" w:eastAsia="Segoe UI" w:hAnsi="Segoe UI" w:cs="Segoe UI"/>
          <w:color w:val="323130"/>
          <w:sz w:val="24"/>
          <w:szCs w:val="24"/>
        </w:rPr>
        <w:t xml:space="preserve">. But whenever </w:t>
      </w:r>
      <w:r w:rsidRPr="00E7387B">
        <w:rPr>
          <w:rFonts w:ascii="Segoe UI" w:eastAsia="Segoe UI" w:hAnsi="Segoe UI" w:cs="Segoe UI"/>
          <w:color w:val="323130"/>
          <w:sz w:val="24"/>
          <w:szCs w:val="24"/>
          <w:highlight w:val="yellow"/>
        </w:rPr>
        <w:t>it comes to the acute attack, some of them get very anxious and like they are very threatened by the attack.</w:t>
      </w:r>
      <w:r>
        <w:rPr>
          <w:rFonts w:ascii="Segoe UI" w:eastAsia="Segoe UI" w:hAnsi="Segoe UI" w:cs="Segoe UI"/>
          <w:color w:val="323130"/>
          <w:sz w:val="24"/>
          <w:szCs w:val="24"/>
        </w:rPr>
        <w:br/>
        <w:t>Like whether they're going to recover from it or not.</w:t>
      </w:r>
    </w:p>
    <w:p w14:paraId="3886516E" w14:textId="57527C2C"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3:58</w:t>
      </w:r>
      <w:r>
        <w:rPr>
          <w:rFonts w:ascii="Segoe UI" w:eastAsia="Segoe UI" w:hAnsi="Segoe UI" w:cs="Segoe UI"/>
          <w:color w:val="323130"/>
          <w:sz w:val="24"/>
          <w:szCs w:val="24"/>
        </w:rPr>
        <w:br/>
      </w:r>
      <w:r w:rsidR="00286051" w:rsidRPr="00286051">
        <w:rPr>
          <w:rFonts w:ascii="Segoe UI" w:eastAsia="Segoe UI" w:hAnsi="Segoe UI" w:cs="Segoe UI"/>
          <w:color w:val="FF0000"/>
          <w:sz w:val="24"/>
          <w:szCs w:val="24"/>
          <w:highlight w:val="green"/>
        </w:rPr>
        <w:t>5</w:t>
      </w:r>
      <w:r w:rsidRPr="00286051">
        <w:rPr>
          <w:rFonts w:ascii="Segoe UI" w:eastAsia="Segoe UI" w:hAnsi="Segoe UI" w:cs="Segoe UI"/>
          <w:color w:val="323130"/>
          <w:sz w:val="24"/>
          <w:szCs w:val="24"/>
          <w:highlight w:val="green"/>
        </w:rPr>
        <w:t xml:space="preserve"> what are the common coping strategies you or your patients use to deal with </w:t>
      </w:r>
      <w:r w:rsidR="00286051">
        <w:rPr>
          <w:rFonts w:ascii="Segoe UI" w:eastAsia="Segoe UI" w:hAnsi="Segoe UI" w:cs="Segoe UI"/>
          <w:color w:val="323130"/>
          <w:sz w:val="24"/>
          <w:szCs w:val="24"/>
          <w:highlight w:val="green"/>
        </w:rPr>
        <w:t>anxiety</w:t>
      </w:r>
      <w:r w:rsidRPr="00286051">
        <w:rPr>
          <w:rFonts w:ascii="Segoe UI" w:eastAsia="Segoe UI" w:hAnsi="Segoe UI" w:cs="Segoe UI"/>
          <w:color w:val="323130"/>
          <w:sz w:val="24"/>
          <w:szCs w:val="24"/>
          <w:highlight w:val="green"/>
        </w:rPr>
        <w:t xml:space="preserve"> related to their condition?</w:t>
      </w:r>
    </w:p>
    <w:p w14:paraId="3886516F" w14:textId="4BF7B696"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4:06</w:t>
      </w:r>
      <w:r>
        <w:rPr>
          <w:rFonts w:ascii="Segoe UI" w:eastAsia="Segoe UI" w:hAnsi="Segoe UI" w:cs="Segoe UI"/>
          <w:color w:val="323130"/>
          <w:sz w:val="24"/>
          <w:szCs w:val="24"/>
        </w:rPr>
        <w:br/>
        <w:t xml:space="preserve">OK, this so talking about the patients, because I worked in a rural tertiary care hospital. So more you know most of the </w:t>
      </w:r>
      <w:r w:rsidRPr="00B84C99">
        <w:rPr>
          <w:rFonts w:ascii="Segoe UI" w:eastAsia="Segoe UI" w:hAnsi="Segoe UI" w:cs="Segoe UI"/>
          <w:color w:val="323130"/>
          <w:sz w:val="24"/>
          <w:szCs w:val="24"/>
          <w:highlight w:val="yellow"/>
        </w:rPr>
        <w:t xml:space="preserve">patients like they use like some of them use Quranic verses to </w:t>
      </w:r>
      <w:proofErr w:type="spellStart"/>
      <w:r w:rsidRPr="00B84C99">
        <w:rPr>
          <w:rFonts w:ascii="Segoe UI" w:eastAsia="Segoe UI" w:hAnsi="Segoe UI" w:cs="Segoe UI"/>
          <w:color w:val="323130"/>
          <w:sz w:val="24"/>
          <w:szCs w:val="24"/>
          <w:highlight w:val="yellow"/>
        </w:rPr>
        <w:t>self settle</w:t>
      </w:r>
      <w:proofErr w:type="spellEnd"/>
      <w:r w:rsidRPr="00B84C99">
        <w:rPr>
          <w:rFonts w:ascii="Segoe UI" w:eastAsia="Segoe UI" w:hAnsi="Segoe UI" w:cs="Segoe UI"/>
          <w:color w:val="323130"/>
          <w:sz w:val="24"/>
          <w:szCs w:val="24"/>
          <w:highlight w:val="yellow"/>
        </w:rPr>
        <w:t xml:space="preserve"> them</w:t>
      </w:r>
      <w:r>
        <w:rPr>
          <w:rFonts w:ascii="Segoe UI" w:eastAsia="Segoe UI" w:hAnsi="Segoe UI" w:cs="Segoe UI"/>
          <w:color w:val="323130"/>
          <w:sz w:val="24"/>
          <w:szCs w:val="24"/>
        </w:rPr>
        <w:t xml:space="preserve"> and their families use you must have an idea about like.</w:t>
      </w:r>
      <w:r>
        <w:rPr>
          <w:rFonts w:ascii="Segoe UI" w:eastAsia="Segoe UI" w:hAnsi="Segoe UI" w:cs="Segoe UI"/>
          <w:color w:val="323130"/>
          <w:sz w:val="24"/>
          <w:szCs w:val="24"/>
        </w:rPr>
        <w:br/>
        <w:t xml:space="preserve">They're really just scholars. Give them some kind of, I don't know, amulets to call </w:t>
      </w:r>
      <w:r>
        <w:rPr>
          <w:rFonts w:ascii="Segoe UI" w:eastAsia="Segoe UI" w:hAnsi="Segoe UI" w:cs="Segoe UI"/>
          <w:color w:val="323130"/>
          <w:sz w:val="24"/>
          <w:szCs w:val="24"/>
        </w:rPr>
        <w:lastRenderedPageBreak/>
        <w:t xml:space="preserve">themselves and some are like using some, some of them who are educated. They are usually </w:t>
      </w:r>
      <w:r w:rsidRPr="00B84C99">
        <w:rPr>
          <w:rFonts w:ascii="Segoe UI" w:eastAsia="Segoe UI" w:hAnsi="Segoe UI" w:cs="Segoe UI"/>
          <w:color w:val="323130"/>
          <w:sz w:val="24"/>
          <w:szCs w:val="24"/>
          <w:highlight w:val="yellow"/>
        </w:rPr>
        <w:t>using the deep breathing techniques</w:t>
      </w:r>
      <w:r>
        <w:rPr>
          <w:rFonts w:ascii="Segoe UI" w:eastAsia="Segoe UI" w:hAnsi="Segoe UI" w:cs="Segoe UI"/>
          <w:color w:val="323130"/>
          <w:sz w:val="24"/>
          <w:szCs w:val="24"/>
        </w:rPr>
        <w:t xml:space="preserve"> as well as I have seen some patient. They're also on the </w:t>
      </w:r>
      <w:proofErr w:type="spellStart"/>
      <w:r>
        <w:rPr>
          <w:rFonts w:ascii="Segoe UI" w:eastAsia="Segoe UI" w:hAnsi="Segoe UI" w:cs="Segoe UI"/>
          <w:color w:val="323130"/>
          <w:sz w:val="24"/>
          <w:szCs w:val="24"/>
        </w:rPr>
        <w:t>antholytic</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As well.</w:t>
      </w:r>
    </w:p>
    <w:p w14:paraId="38865170" w14:textId="2764EA42"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4:47</w:t>
      </w:r>
      <w:r>
        <w:rPr>
          <w:rFonts w:ascii="Segoe UI" w:eastAsia="Segoe UI" w:hAnsi="Segoe UI" w:cs="Segoe UI"/>
          <w:color w:val="323130"/>
          <w:sz w:val="24"/>
          <w:szCs w:val="24"/>
        </w:rPr>
        <w:br/>
      </w:r>
      <w:r w:rsidR="00693A1B" w:rsidRPr="00693A1B">
        <w:rPr>
          <w:rFonts w:ascii="Segoe UI" w:eastAsia="Segoe UI" w:hAnsi="Segoe UI" w:cs="Segoe UI"/>
          <w:color w:val="FF0000"/>
          <w:sz w:val="24"/>
          <w:szCs w:val="24"/>
          <w:highlight w:val="green"/>
        </w:rPr>
        <w:t xml:space="preserve">6 </w:t>
      </w:r>
      <w:r w:rsidRPr="00693A1B">
        <w:rPr>
          <w:rFonts w:ascii="Segoe UI" w:eastAsia="Segoe UI" w:hAnsi="Segoe UI" w:cs="Segoe UI"/>
          <w:color w:val="323130"/>
          <w:sz w:val="24"/>
          <w:szCs w:val="24"/>
          <w:highlight w:val="green"/>
        </w:rPr>
        <w:t>As a clinician, do you think that patient who have a better understanding of the disease have less anxiety?</w:t>
      </w:r>
    </w:p>
    <w:p w14:paraId="38865171" w14:textId="2F11CA5A"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4:55</w:t>
      </w:r>
      <w:r>
        <w:rPr>
          <w:rFonts w:ascii="Segoe UI" w:eastAsia="Segoe UI" w:hAnsi="Segoe UI" w:cs="Segoe UI"/>
          <w:color w:val="323130"/>
          <w:sz w:val="24"/>
          <w:szCs w:val="24"/>
        </w:rPr>
        <w:br/>
      </w:r>
      <w:r w:rsidRPr="002723F6">
        <w:rPr>
          <w:rFonts w:ascii="Segoe UI" w:eastAsia="Segoe UI" w:hAnsi="Segoe UI" w:cs="Segoe UI"/>
          <w:color w:val="323130"/>
          <w:sz w:val="24"/>
          <w:szCs w:val="24"/>
          <w:highlight w:val="yellow"/>
        </w:rPr>
        <w:t>Yes, yes, I believe so.</w:t>
      </w:r>
    </w:p>
    <w:p w14:paraId="55EA1B2A" w14:textId="77777777" w:rsidR="0008689B"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4:58</w:t>
      </w:r>
    </w:p>
    <w:p w14:paraId="38865172" w14:textId="57D9B646" w:rsidR="001040D0" w:rsidRDefault="0008689B">
      <w:pPr>
        <w:spacing w:line="300" w:lineRule="auto"/>
      </w:pPr>
      <w:r w:rsidRPr="0008689B">
        <w:rPr>
          <w:rFonts w:ascii="Segoe UI" w:eastAsia="Segoe UI" w:hAnsi="Segoe UI" w:cs="Segoe UI"/>
          <w:color w:val="FF0000"/>
          <w:sz w:val="24"/>
          <w:szCs w:val="24"/>
          <w:highlight w:val="green"/>
        </w:rPr>
        <w:t>7</w:t>
      </w:r>
      <w:r w:rsidR="00000000" w:rsidRPr="0008689B">
        <w:rPr>
          <w:rFonts w:ascii="Segoe UI" w:eastAsia="Segoe UI" w:hAnsi="Segoe UI" w:cs="Segoe UI"/>
          <w:color w:val="323130"/>
          <w:sz w:val="24"/>
          <w:szCs w:val="24"/>
          <w:highlight w:val="green"/>
        </w:rPr>
        <w:t xml:space="preserve"> Can you tell me what role do social support and cultural beliefs in? How chronic is participation </w:t>
      </w:r>
      <w:r w:rsidRPr="0008689B">
        <w:rPr>
          <w:rFonts w:ascii="Segoe UI" w:eastAsia="Segoe UI" w:hAnsi="Segoe UI" w:cs="Segoe UI"/>
          <w:color w:val="323130"/>
          <w:sz w:val="24"/>
          <w:szCs w:val="24"/>
          <w:highlight w:val="green"/>
        </w:rPr>
        <w:t>in coping</w:t>
      </w:r>
      <w:r w:rsidR="00000000" w:rsidRPr="0008689B">
        <w:rPr>
          <w:rFonts w:ascii="Segoe UI" w:eastAsia="Segoe UI" w:hAnsi="Segoe UI" w:cs="Segoe UI"/>
          <w:color w:val="323130"/>
          <w:sz w:val="24"/>
          <w:szCs w:val="24"/>
          <w:highlight w:val="green"/>
        </w:rPr>
        <w:t xml:space="preserve"> with anxiety?</w:t>
      </w:r>
    </w:p>
    <w:p w14:paraId="38865173" w14:textId="17582EF3" w:rsidR="0008689B" w:rsidRDefault="00000000" w:rsidP="0008689B">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38865177" w14:textId="357948E2" w:rsidR="001040D0" w:rsidRDefault="00673A72">
      <w:pPr>
        <w:spacing w:line="300" w:lineRule="auto"/>
      </w:pPr>
      <w:r>
        <w:rPr>
          <w:rFonts w:ascii="Segoe UI" w:eastAsia="Segoe UI" w:hAnsi="Segoe UI" w:cs="Segoe UI"/>
          <w:b/>
          <w:bCs/>
          <w:color w:val="605E5C"/>
          <w:sz w:val="24"/>
          <w:szCs w:val="24"/>
        </w:rPr>
        <w:t>C12</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5:23</w:t>
      </w:r>
      <w:r w:rsidR="00000000">
        <w:rPr>
          <w:rFonts w:ascii="Segoe UI" w:eastAsia="Segoe UI" w:hAnsi="Segoe UI" w:cs="Segoe UI"/>
          <w:color w:val="323130"/>
          <w:sz w:val="24"/>
          <w:szCs w:val="24"/>
        </w:rPr>
        <w:br/>
        <w:t xml:space="preserve">So the same thing like as I mentioned before, that culture believes like some people </w:t>
      </w:r>
      <w:r w:rsidR="00000000" w:rsidRPr="002723F6">
        <w:rPr>
          <w:rFonts w:ascii="Segoe UI" w:eastAsia="Segoe UI" w:hAnsi="Segoe UI" w:cs="Segoe UI"/>
          <w:color w:val="323130"/>
          <w:sz w:val="24"/>
          <w:szCs w:val="24"/>
          <w:highlight w:val="yellow"/>
        </w:rPr>
        <w:t>like believe that their religious like by use by reciting some specific work with the Quran</w:t>
      </w:r>
      <w:r w:rsidR="00000000">
        <w:rPr>
          <w:rFonts w:ascii="Segoe UI" w:eastAsia="Segoe UI" w:hAnsi="Segoe UI" w:cs="Segoe UI"/>
          <w:color w:val="323130"/>
          <w:sz w:val="24"/>
          <w:szCs w:val="24"/>
        </w:rPr>
        <w:t xml:space="preserve"> or by using some I don't know.</w:t>
      </w:r>
      <w:r w:rsidR="00000000">
        <w:rPr>
          <w:rFonts w:ascii="Segoe UI" w:eastAsia="Segoe UI" w:hAnsi="Segoe UI" w:cs="Segoe UI"/>
          <w:color w:val="323130"/>
          <w:sz w:val="24"/>
          <w:szCs w:val="24"/>
        </w:rPr>
        <w:br/>
        <w:t>Know how to pronounce in in English, but it's dumb like some people believe.</w:t>
      </w:r>
    </w:p>
    <w:p w14:paraId="38865178" w14:textId="3ABA7A8E"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5:47</w:t>
      </w:r>
      <w:r>
        <w:rPr>
          <w:rFonts w:ascii="Segoe UI" w:eastAsia="Segoe UI" w:hAnsi="Segoe UI" w:cs="Segoe UI"/>
          <w:color w:val="323130"/>
          <w:sz w:val="24"/>
          <w:szCs w:val="24"/>
        </w:rPr>
        <w:br/>
        <w:t xml:space="preserve">I understanding it, you're saying that they use religious coping strategies like chronic verses and all, all </w:t>
      </w:r>
      <w:proofErr w:type="spellStart"/>
      <w:r>
        <w:rPr>
          <w:rFonts w:ascii="Segoe UI" w:eastAsia="Segoe UI" w:hAnsi="Segoe UI" w:cs="Segoe UI"/>
          <w:color w:val="323130"/>
          <w:sz w:val="24"/>
          <w:szCs w:val="24"/>
        </w:rPr>
        <w:t>all</w:t>
      </w:r>
      <w:proofErr w:type="spellEnd"/>
      <w:r>
        <w:rPr>
          <w:rFonts w:ascii="Segoe UI" w:eastAsia="Segoe UI" w:hAnsi="Segoe UI" w:cs="Segoe UI"/>
          <w:color w:val="323130"/>
          <w:sz w:val="24"/>
          <w:szCs w:val="24"/>
        </w:rPr>
        <w:t xml:space="preserve"> different religious activities like worships and prayers. They prefer these things for their coping.</w:t>
      </w:r>
    </w:p>
    <w:p w14:paraId="3886517A" w14:textId="70137A30"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5:52</w:t>
      </w:r>
      <w:r>
        <w:rPr>
          <w:rFonts w:ascii="Segoe UI" w:eastAsia="Segoe UI" w:hAnsi="Segoe UI" w:cs="Segoe UI"/>
          <w:color w:val="323130"/>
          <w:sz w:val="24"/>
          <w:szCs w:val="24"/>
        </w:rPr>
        <w:br/>
        <w:t>Exactly.</w:t>
      </w:r>
      <w:r>
        <w:rPr>
          <w:rFonts w:ascii="Segoe UI" w:eastAsia="Segoe UI" w:hAnsi="Segoe UI" w:cs="Segoe UI"/>
          <w:color w:val="323130"/>
          <w:sz w:val="24"/>
          <w:szCs w:val="24"/>
        </w:rPr>
        <w:br/>
        <w:t xml:space="preserve">Yeah, yeah. But some patients, like they already have an idea about their acute attacks, like some of them related to the COPD patients. They already know that </w:t>
      </w:r>
      <w:r w:rsidRPr="00055553">
        <w:rPr>
          <w:rFonts w:ascii="Segoe UI" w:eastAsia="Segoe UI" w:hAnsi="Segoe UI" w:cs="Segoe UI"/>
          <w:color w:val="323130"/>
          <w:sz w:val="24"/>
          <w:szCs w:val="24"/>
          <w:highlight w:val="yellow"/>
        </w:rPr>
        <w:t>smoking is one of the most important factors that is triggering them. So many patients believe that smoking is also helpful for their anxiety</w:t>
      </w:r>
    </w:p>
    <w:p w14:paraId="3886517B" w14:textId="7B930D22" w:rsidR="001040D0" w:rsidRDefault="00000000">
      <w:pPr>
        <w:spacing w:line="300" w:lineRule="auto"/>
      </w:pPr>
      <w:r>
        <w:rPr>
          <w:rFonts w:ascii="Segoe UI" w:eastAsia="Segoe UI" w:hAnsi="Segoe UI" w:cs="Segoe UI"/>
          <w:color w:val="323130"/>
          <w:sz w:val="24"/>
          <w:szCs w:val="24"/>
        </w:rPr>
        <w:lastRenderedPageBreak/>
        <w:br/>
      </w:r>
      <w:r w:rsidRPr="00C80B82">
        <w:rPr>
          <w:rFonts w:ascii="Segoe UI" w:eastAsia="Segoe UI" w:hAnsi="Segoe UI" w:cs="Segoe UI"/>
          <w:color w:val="323130"/>
          <w:sz w:val="24"/>
          <w:szCs w:val="24"/>
          <w:highlight w:val="yellow"/>
        </w:rPr>
        <w:t>But in the same time it's worsening the disease, so it's very difficult to comprehend that whether smoking is relieving the anxiety or it's exacerbating the symptoms</w:t>
      </w:r>
      <w:r>
        <w:rPr>
          <w:rFonts w:ascii="Segoe UI" w:eastAsia="Segoe UI" w:hAnsi="Segoe UI" w:cs="Segoe UI"/>
          <w:color w:val="323130"/>
          <w:sz w:val="24"/>
          <w:szCs w:val="24"/>
        </w:rPr>
        <w:t>.</w:t>
      </w:r>
    </w:p>
    <w:p w14:paraId="3886517E" w14:textId="7AFF5323"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6:34</w:t>
      </w:r>
      <w:r>
        <w:rPr>
          <w:rFonts w:ascii="Segoe UI" w:eastAsia="Segoe UI" w:hAnsi="Segoe UI" w:cs="Segoe UI"/>
          <w:color w:val="323130"/>
          <w:sz w:val="24"/>
          <w:szCs w:val="24"/>
        </w:rPr>
        <w:br/>
      </w:r>
      <w:r w:rsidR="001868C1" w:rsidRPr="001868C1">
        <w:rPr>
          <w:rFonts w:ascii="Segoe UI" w:eastAsia="Segoe UI" w:hAnsi="Segoe UI" w:cs="Segoe UI"/>
          <w:color w:val="FF0000"/>
          <w:sz w:val="24"/>
          <w:szCs w:val="24"/>
          <w:highlight w:val="green"/>
        </w:rPr>
        <w:t>8</w:t>
      </w:r>
      <w:r w:rsidRPr="001868C1">
        <w:rPr>
          <w:rFonts w:ascii="Segoe UI" w:eastAsia="Segoe UI" w:hAnsi="Segoe UI" w:cs="Segoe UI"/>
          <w:color w:val="323130"/>
          <w:sz w:val="24"/>
          <w:szCs w:val="24"/>
          <w:highlight w:val="green"/>
        </w:rPr>
        <w:t xml:space="preserve"> Have you noticed any difference between patients who develop healthy coping strategies, for example, breathing exercise, relaxation techniques?</w:t>
      </w:r>
      <w:r w:rsidR="00F03C2E">
        <w:rPr>
          <w:rFonts w:ascii="Segoe UI" w:eastAsia="Segoe UI" w:hAnsi="Segoe UI" w:cs="Segoe UI"/>
          <w:color w:val="323130"/>
          <w:sz w:val="24"/>
          <w:szCs w:val="24"/>
          <w:highlight w:val="green"/>
        </w:rPr>
        <w:t xml:space="preserve"> </w:t>
      </w:r>
      <w:r w:rsidRPr="00F03C2E">
        <w:rPr>
          <w:rFonts w:ascii="Segoe UI" w:eastAsia="Segoe UI" w:hAnsi="Segoe UI" w:cs="Segoe UI"/>
          <w:color w:val="323130"/>
          <w:sz w:val="24"/>
          <w:szCs w:val="24"/>
          <w:highlight w:val="green"/>
        </w:rPr>
        <w:t>Versus those who use maladaptive coping, for example denial, response or avoidance.</w:t>
      </w:r>
    </w:p>
    <w:p w14:paraId="3886517F" w14:textId="30AA6395"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7:00</w:t>
      </w:r>
      <w:r>
        <w:rPr>
          <w:rFonts w:ascii="Segoe UI" w:eastAsia="Segoe UI" w:hAnsi="Segoe UI" w:cs="Segoe UI"/>
          <w:color w:val="323130"/>
          <w:sz w:val="24"/>
          <w:szCs w:val="24"/>
        </w:rPr>
        <w:br/>
        <w:t xml:space="preserve">Yeah, I strongly believe that who are using like deep breathing techniques because obviously they have difficulty in breathing. So deep breathing also help to improve the symptoms. So </w:t>
      </w:r>
      <w:r w:rsidRPr="00C80B82">
        <w:rPr>
          <w:rFonts w:ascii="Segoe UI" w:eastAsia="Segoe UI" w:hAnsi="Segoe UI" w:cs="Segoe UI"/>
          <w:color w:val="323130"/>
          <w:sz w:val="24"/>
          <w:szCs w:val="24"/>
          <w:highlight w:val="yellow"/>
        </w:rPr>
        <w:t>they like they do better when they're like using healthy, healthy copying strategies.</w:t>
      </w:r>
    </w:p>
    <w:p w14:paraId="38865180" w14:textId="7E699891"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7:16</w:t>
      </w:r>
      <w:r>
        <w:rPr>
          <w:rFonts w:ascii="Segoe UI" w:eastAsia="Segoe UI" w:hAnsi="Segoe UI" w:cs="Segoe UI"/>
          <w:color w:val="323130"/>
          <w:sz w:val="24"/>
          <w:szCs w:val="24"/>
        </w:rPr>
        <w:br/>
      </w:r>
      <w:r w:rsidR="00F03C2E" w:rsidRPr="00F03C2E">
        <w:rPr>
          <w:rFonts w:ascii="Segoe UI" w:eastAsia="Segoe UI" w:hAnsi="Segoe UI" w:cs="Segoe UI"/>
          <w:color w:val="FF0000"/>
          <w:sz w:val="24"/>
          <w:szCs w:val="24"/>
          <w:highlight w:val="green"/>
        </w:rPr>
        <w:t xml:space="preserve">9 </w:t>
      </w:r>
      <w:r w:rsidRPr="00F03C2E">
        <w:rPr>
          <w:rFonts w:ascii="Segoe UI" w:eastAsia="Segoe UI" w:hAnsi="Segoe UI" w:cs="Segoe UI"/>
          <w:color w:val="323130"/>
          <w:sz w:val="24"/>
          <w:szCs w:val="24"/>
          <w:highlight w:val="green"/>
        </w:rPr>
        <w:t>Personally, how do you help your patients to reframe their anxiety or stress in a way that promote better coping?</w:t>
      </w:r>
    </w:p>
    <w:p w14:paraId="38865181" w14:textId="09E41A89"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7:25</w:t>
      </w:r>
      <w:r>
        <w:rPr>
          <w:rFonts w:ascii="Segoe UI" w:eastAsia="Segoe UI" w:hAnsi="Segoe UI" w:cs="Segoe UI"/>
          <w:color w:val="323130"/>
          <w:sz w:val="24"/>
          <w:szCs w:val="24"/>
        </w:rPr>
        <w:br/>
        <w:t xml:space="preserve">So what I used to do, I advise the patient like they have. They </w:t>
      </w:r>
      <w:r w:rsidRPr="008207BD">
        <w:rPr>
          <w:rFonts w:ascii="Segoe UI" w:eastAsia="Segoe UI" w:hAnsi="Segoe UI" w:cs="Segoe UI"/>
          <w:color w:val="323130"/>
          <w:sz w:val="24"/>
          <w:szCs w:val="24"/>
          <w:highlight w:val="yellow"/>
        </w:rPr>
        <w:t>need to adopt A healthy lifestyle like going to bed early.</w:t>
      </w:r>
      <w:r>
        <w:rPr>
          <w:rFonts w:ascii="Segoe UI" w:eastAsia="Segoe UI" w:hAnsi="Segoe UI" w:cs="Segoe UI"/>
          <w:color w:val="323130"/>
          <w:sz w:val="24"/>
          <w:szCs w:val="24"/>
        </w:rPr>
        <w:t xml:space="preserve"> It will causes the release of the good neurotransmitters that will help them to cope. The anxiety meanwhile walking.</w:t>
      </w:r>
      <w:r>
        <w:rPr>
          <w:rFonts w:ascii="Segoe UI" w:eastAsia="Segoe UI" w:hAnsi="Segoe UI" w:cs="Segoe UI"/>
          <w:color w:val="323130"/>
          <w:sz w:val="24"/>
          <w:szCs w:val="24"/>
        </w:rPr>
        <w:br/>
        <w:t>And I also advise them to go for the healthy lifestyle in every aspect, like using the healthy diet and like maximum, avoiding the inciting factors. So I think by adopting the healthy activities and healthy lifestyle, I help them to prevent from this like anxiety strip.</w:t>
      </w:r>
      <w:r>
        <w:rPr>
          <w:rFonts w:ascii="Segoe UI" w:eastAsia="Segoe UI" w:hAnsi="Segoe UI" w:cs="Segoe UI"/>
          <w:color w:val="323130"/>
          <w:sz w:val="24"/>
          <w:szCs w:val="24"/>
        </w:rPr>
        <w:br/>
        <w:t>In these patients.</w:t>
      </w:r>
    </w:p>
    <w:p w14:paraId="38865182" w14:textId="1779775A"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8:01</w:t>
      </w:r>
      <w:r>
        <w:rPr>
          <w:rFonts w:ascii="Segoe UI" w:eastAsia="Segoe UI" w:hAnsi="Segoe UI" w:cs="Segoe UI"/>
          <w:color w:val="323130"/>
          <w:sz w:val="24"/>
          <w:szCs w:val="24"/>
        </w:rPr>
        <w:br/>
      </w:r>
      <w:r w:rsidR="00F03C2E">
        <w:rPr>
          <w:rFonts w:ascii="Segoe UI" w:eastAsia="Segoe UI" w:hAnsi="Segoe UI" w:cs="Segoe UI"/>
          <w:color w:val="000000" w:themeColor="text1"/>
          <w:sz w:val="24"/>
          <w:szCs w:val="24"/>
        </w:rPr>
        <w:t xml:space="preserve"> </w:t>
      </w:r>
      <w:r w:rsidR="00F03C2E" w:rsidRPr="00F03C2E">
        <w:rPr>
          <w:rFonts w:ascii="Segoe UI" w:eastAsia="Segoe UI" w:hAnsi="Segoe UI" w:cs="Segoe UI"/>
          <w:color w:val="FF0000"/>
          <w:sz w:val="24"/>
          <w:szCs w:val="24"/>
          <w:highlight w:val="green"/>
        </w:rPr>
        <w:t xml:space="preserve">10 </w:t>
      </w:r>
      <w:r w:rsidRPr="00F03C2E">
        <w:rPr>
          <w:rFonts w:ascii="Segoe UI" w:eastAsia="Segoe UI" w:hAnsi="Segoe UI" w:cs="Segoe UI"/>
          <w:color w:val="000000" w:themeColor="text1"/>
          <w:sz w:val="24"/>
          <w:szCs w:val="24"/>
          <w:highlight w:val="green"/>
        </w:rPr>
        <w:t xml:space="preserve">In </w:t>
      </w:r>
      <w:r w:rsidRPr="00F03C2E">
        <w:rPr>
          <w:rFonts w:ascii="Segoe UI" w:eastAsia="Segoe UI" w:hAnsi="Segoe UI" w:cs="Segoe UI"/>
          <w:color w:val="323130"/>
          <w:sz w:val="24"/>
          <w:szCs w:val="24"/>
          <w:highlight w:val="green"/>
        </w:rPr>
        <w:t>your view, what is needed for better integration of mental health services in respiratory care and how can this be achieved?</w:t>
      </w:r>
    </w:p>
    <w:p w14:paraId="38865183" w14:textId="6727372A" w:rsidR="007745A5" w:rsidRDefault="00000000" w:rsidP="007745A5">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38865185" w14:textId="7F361C42" w:rsidR="001040D0" w:rsidRDefault="00673A72">
      <w:pPr>
        <w:spacing w:line="300" w:lineRule="auto"/>
      </w:pPr>
      <w:r>
        <w:rPr>
          <w:rFonts w:ascii="Segoe UI" w:eastAsia="Segoe UI" w:hAnsi="Segoe UI" w:cs="Segoe UI"/>
          <w:b/>
          <w:bCs/>
          <w:color w:val="605E5C"/>
          <w:sz w:val="24"/>
          <w:szCs w:val="24"/>
        </w:rPr>
        <w:lastRenderedPageBreak/>
        <w:t>C12</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8:21</w:t>
      </w:r>
      <w:r w:rsidR="00000000">
        <w:rPr>
          <w:rFonts w:ascii="Segoe UI" w:eastAsia="Segoe UI" w:hAnsi="Segoe UI" w:cs="Segoe UI"/>
          <w:color w:val="323130"/>
          <w:sz w:val="24"/>
          <w:szCs w:val="24"/>
        </w:rPr>
        <w:br/>
        <w:t>Yeah.</w:t>
      </w:r>
      <w:r w:rsidR="00000000">
        <w:rPr>
          <w:rFonts w:ascii="Segoe UI" w:eastAsia="Segoe UI" w:hAnsi="Segoe UI" w:cs="Segoe UI"/>
          <w:color w:val="323130"/>
          <w:sz w:val="24"/>
          <w:szCs w:val="24"/>
        </w:rPr>
        <w:br/>
        <w:t>So I believe that if every patient who is going through the like chronic diseases</w:t>
      </w:r>
      <w:r w:rsidR="00000000" w:rsidRPr="00B16446">
        <w:rPr>
          <w:rFonts w:ascii="Segoe UI" w:eastAsia="Segoe UI" w:hAnsi="Segoe UI" w:cs="Segoe UI"/>
          <w:color w:val="323130"/>
          <w:sz w:val="24"/>
          <w:szCs w:val="24"/>
          <w:highlight w:val="yellow"/>
        </w:rPr>
        <w:t xml:space="preserve">, if they have any like mental support as well as like a proper psychological </w:t>
      </w:r>
      <w:r w:rsidR="008117AE" w:rsidRPr="00B16446">
        <w:rPr>
          <w:rFonts w:ascii="Segoe UI" w:eastAsia="Segoe UI" w:hAnsi="Segoe UI" w:cs="Segoe UI"/>
          <w:color w:val="323130"/>
          <w:sz w:val="24"/>
          <w:szCs w:val="24"/>
          <w:highlight w:val="yellow"/>
        </w:rPr>
        <w:t>support</w:t>
      </w:r>
      <w:r w:rsidR="00000000" w:rsidRPr="00B16446">
        <w:rPr>
          <w:rFonts w:ascii="Segoe UI" w:eastAsia="Segoe UI" w:hAnsi="Segoe UI" w:cs="Segoe UI"/>
          <w:color w:val="323130"/>
          <w:sz w:val="24"/>
          <w:szCs w:val="24"/>
          <w:highlight w:val="yellow"/>
        </w:rPr>
        <w:t>, is all already have with them, then they can cope better</w:t>
      </w:r>
      <w:r w:rsidR="00000000">
        <w:rPr>
          <w:rFonts w:ascii="Segoe UI" w:eastAsia="Segoe UI" w:hAnsi="Segoe UI" w:cs="Segoe UI"/>
          <w:color w:val="323130"/>
          <w:sz w:val="24"/>
          <w:szCs w:val="24"/>
        </w:rPr>
        <w:t>. And I think they should.</w:t>
      </w:r>
      <w:r w:rsidR="00000000">
        <w:rPr>
          <w:rFonts w:ascii="Segoe UI" w:eastAsia="Segoe UI" w:hAnsi="Segoe UI" w:cs="Segoe UI"/>
          <w:color w:val="323130"/>
          <w:sz w:val="24"/>
          <w:szCs w:val="24"/>
        </w:rPr>
        <w:br/>
        <w:t>It would be equal involvement of the mental health services in their management plan.</w:t>
      </w:r>
    </w:p>
    <w:p w14:paraId="38865186" w14:textId="27BC8EBC" w:rsidR="001040D0"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8:56</w:t>
      </w:r>
      <w:r>
        <w:rPr>
          <w:rFonts w:ascii="Segoe UI" w:eastAsia="Segoe UI" w:hAnsi="Segoe UI" w:cs="Segoe UI"/>
          <w:color w:val="323130"/>
          <w:sz w:val="24"/>
          <w:szCs w:val="24"/>
        </w:rPr>
        <w:br/>
      </w:r>
      <w:r w:rsidR="007745A5" w:rsidRPr="007745A5">
        <w:rPr>
          <w:rFonts w:ascii="Segoe UI" w:eastAsia="Segoe UI" w:hAnsi="Segoe UI" w:cs="Segoe UI"/>
          <w:color w:val="FF0000"/>
          <w:sz w:val="24"/>
          <w:szCs w:val="24"/>
          <w:highlight w:val="green"/>
        </w:rPr>
        <w:t xml:space="preserve">11 </w:t>
      </w:r>
      <w:r w:rsidRPr="007745A5">
        <w:rPr>
          <w:rFonts w:ascii="Segoe UI" w:eastAsia="Segoe UI" w:hAnsi="Segoe UI" w:cs="Segoe UI"/>
          <w:color w:val="323130"/>
          <w:sz w:val="24"/>
          <w:szCs w:val="24"/>
          <w:highlight w:val="green"/>
        </w:rPr>
        <w:t>what recommendations would you give to improve the management of anxiety in chronic respite disease patients, specifically in Pakistani context?</w:t>
      </w:r>
    </w:p>
    <w:p w14:paraId="38865187" w14:textId="61145A45" w:rsidR="001040D0" w:rsidRDefault="00000000">
      <w:pPr>
        <w:spacing w:line="300" w:lineRule="auto"/>
      </w:pPr>
      <w:r>
        <w:rPr>
          <w:rFonts w:ascii="Segoe UI" w:eastAsia="Segoe UI" w:hAnsi="Segoe UI" w:cs="Segoe UI"/>
          <w:b/>
          <w:bCs/>
          <w:color w:val="605E5C"/>
          <w:sz w:val="24"/>
          <w:szCs w:val="24"/>
        </w:rPr>
        <w:br/>
      </w:r>
      <w:r w:rsidR="00673A72">
        <w:rPr>
          <w:rFonts w:ascii="Segoe UI" w:eastAsia="Segoe UI" w:hAnsi="Segoe UI" w:cs="Segoe UI"/>
          <w:b/>
          <w:bCs/>
          <w:color w:val="605E5C"/>
          <w:sz w:val="24"/>
          <w:szCs w:val="24"/>
        </w:rPr>
        <w:t>C12</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9:06</w:t>
      </w:r>
      <w:r>
        <w:rPr>
          <w:rFonts w:ascii="Segoe UI" w:eastAsia="Segoe UI" w:hAnsi="Segoe UI" w:cs="Segoe UI"/>
          <w:color w:val="323130"/>
          <w:sz w:val="24"/>
          <w:szCs w:val="24"/>
        </w:rPr>
        <w:br/>
        <w:t xml:space="preserve">OK, so first of all, I think most of the patients don't know about their exact mechanism about the pathophysiology and everything like </w:t>
      </w:r>
      <w:r w:rsidRPr="00B16446">
        <w:rPr>
          <w:rFonts w:ascii="Segoe UI" w:eastAsia="Segoe UI" w:hAnsi="Segoe UI" w:cs="Segoe UI"/>
          <w:color w:val="323130"/>
          <w:sz w:val="24"/>
          <w:szCs w:val="24"/>
          <w:highlight w:val="yellow"/>
        </w:rPr>
        <w:t>every patient need to know about what exactly is causing what exactly the disease</w:t>
      </w:r>
      <w:r>
        <w:rPr>
          <w:rFonts w:ascii="Segoe UI" w:eastAsia="Segoe UI" w:hAnsi="Segoe UI" w:cs="Segoe UI"/>
          <w:color w:val="323130"/>
          <w:sz w:val="24"/>
          <w:szCs w:val="24"/>
        </w:rPr>
        <w:t xml:space="preserve"> is. So they must have better </w:t>
      </w:r>
      <w:r w:rsidRPr="00B16446">
        <w:rPr>
          <w:rFonts w:ascii="Segoe UI" w:eastAsia="Segoe UI" w:hAnsi="Segoe UI" w:cs="Segoe UI"/>
          <w:color w:val="323130"/>
          <w:sz w:val="24"/>
          <w:szCs w:val="24"/>
          <w:highlight w:val="yellow"/>
        </w:rPr>
        <w:t>understanding of their disease.</w:t>
      </w:r>
      <w:r>
        <w:rPr>
          <w:rFonts w:ascii="Segoe UI" w:eastAsia="Segoe UI" w:hAnsi="Segoe UI" w:cs="Segoe UI"/>
          <w:color w:val="323130"/>
          <w:sz w:val="24"/>
          <w:szCs w:val="24"/>
        </w:rPr>
        <w:br/>
        <w:t>And the other thing is that whenever they have better understanding they've they must like, they must know like how they can like how they can prevent this disease and how they can adopt A healthy lifespan. And it will make a difference in their disease. So I think I will recommend these patients but apart from this I would.</w:t>
      </w:r>
      <w:r>
        <w:rPr>
          <w:rFonts w:ascii="Segoe UI" w:eastAsia="Segoe UI" w:hAnsi="Segoe UI" w:cs="Segoe UI"/>
          <w:color w:val="323130"/>
          <w:sz w:val="24"/>
          <w:szCs w:val="24"/>
        </w:rPr>
        <w:br/>
        <w:t xml:space="preserve">Also, if I will be working there so I will </w:t>
      </w:r>
      <w:r w:rsidRPr="006F7BD2">
        <w:rPr>
          <w:rFonts w:ascii="Segoe UI" w:eastAsia="Segoe UI" w:hAnsi="Segoe UI" w:cs="Segoe UI"/>
          <w:color w:val="323130"/>
          <w:sz w:val="24"/>
          <w:szCs w:val="24"/>
          <w:highlight w:val="yellow"/>
        </w:rPr>
        <w:t>always give mental support to my patient</w:t>
      </w:r>
      <w:r>
        <w:rPr>
          <w:rFonts w:ascii="Segoe UI" w:eastAsia="Segoe UI" w:hAnsi="Segoe UI" w:cs="Segoe UI"/>
          <w:color w:val="323130"/>
          <w:sz w:val="24"/>
          <w:szCs w:val="24"/>
        </w:rPr>
        <w:t xml:space="preserve"> because I think every patient who is going through the chronic diseases, they need mental support and </w:t>
      </w:r>
      <w:r w:rsidRPr="006F7BD2">
        <w:rPr>
          <w:rFonts w:ascii="Segoe UI" w:eastAsia="Segoe UI" w:hAnsi="Segoe UI" w:cs="Segoe UI"/>
          <w:color w:val="323130"/>
          <w:sz w:val="24"/>
          <w:szCs w:val="24"/>
          <w:highlight w:val="yellow"/>
        </w:rPr>
        <w:t>social support as well to go through this condition peacefully</w:t>
      </w:r>
      <w:r>
        <w:rPr>
          <w:rFonts w:ascii="Segoe UI" w:eastAsia="Segoe UI" w:hAnsi="Segoe UI" w:cs="Segoe UI"/>
          <w:color w:val="323130"/>
          <w:sz w:val="24"/>
          <w:szCs w:val="24"/>
        </w:rPr>
        <w:t>.</w:t>
      </w:r>
      <w:r>
        <w:rPr>
          <w:rFonts w:ascii="Segoe UI" w:eastAsia="Segoe UI" w:hAnsi="Segoe UI" w:cs="Segoe UI"/>
          <w:color w:val="323130"/>
          <w:sz w:val="24"/>
          <w:szCs w:val="24"/>
        </w:rPr>
        <w:br/>
        <w:t>Home.</w:t>
      </w:r>
    </w:p>
    <w:p w14:paraId="3886518A" w14:textId="4D3D360C" w:rsidR="001040D0" w:rsidRDefault="00000000" w:rsidP="0058328F">
      <w:pPr>
        <w:spacing w:line="300" w:lineRule="auto"/>
      </w:pPr>
      <w:r>
        <w:rPr>
          <w:rFonts w:ascii="Segoe UI" w:eastAsia="Segoe UI" w:hAnsi="Segoe UI" w:cs="Segoe UI"/>
          <w:b/>
          <w:bCs/>
          <w:color w:val="605E5C"/>
          <w:sz w:val="24"/>
          <w:szCs w:val="24"/>
        </w:rPr>
        <w:br/>
      </w:r>
    </w:p>
    <w:tbl>
      <w:tblPr>
        <w:tblStyle w:val="TableGrid"/>
        <w:tblW w:w="0" w:type="auto"/>
        <w:tblLook w:val="04A0" w:firstRow="1" w:lastRow="0" w:firstColumn="1" w:lastColumn="0" w:noHBand="0" w:noVBand="1"/>
      </w:tblPr>
      <w:tblGrid>
        <w:gridCol w:w="3005"/>
        <w:gridCol w:w="3005"/>
        <w:gridCol w:w="3006"/>
      </w:tblGrid>
      <w:tr w:rsidR="00D61C44" w14:paraId="20D9705B" w14:textId="77777777" w:rsidTr="00D61C44">
        <w:tc>
          <w:tcPr>
            <w:tcW w:w="3005" w:type="dxa"/>
          </w:tcPr>
          <w:p w14:paraId="6EEE63C0" w14:textId="7C9D74A3" w:rsidR="00D61C44" w:rsidRDefault="00D61C44" w:rsidP="00D61C44">
            <w:r>
              <w:t>Quote</w:t>
            </w:r>
          </w:p>
        </w:tc>
        <w:tc>
          <w:tcPr>
            <w:tcW w:w="3005" w:type="dxa"/>
          </w:tcPr>
          <w:p w14:paraId="4A75A2CD" w14:textId="51A76C1A" w:rsidR="00D61C44" w:rsidRDefault="00D61C44" w:rsidP="00D61C44">
            <w:r>
              <w:t>code</w:t>
            </w:r>
          </w:p>
        </w:tc>
        <w:tc>
          <w:tcPr>
            <w:tcW w:w="3006" w:type="dxa"/>
          </w:tcPr>
          <w:p w14:paraId="1DF37B99" w14:textId="5B134AA0" w:rsidR="00D61C44" w:rsidRDefault="00D61C44" w:rsidP="00D61C44">
            <w:r>
              <w:t>question</w:t>
            </w:r>
          </w:p>
        </w:tc>
      </w:tr>
      <w:tr w:rsidR="00C21A49" w14:paraId="7B1F4BFA" w14:textId="77777777" w:rsidTr="00D61C44">
        <w:tc>
          <w:tcPr>
            <w:tcW w:w="3005" w:type="dxa"/>
          </w:tcPr>
          <w:p w14:paraId="50B80962" w14:textId="1BDCA088" w:rsidR="00C21A49" w:rsidRDefault="00C21A49" w:rsidP="00C21A49">
            <w:r w:rsidRPr="00493338">
              <w:t>patients with chronic respiratory diseases are in a  continuous struggle like they have been struggling for so long</w:t>
            </w:r>
          </w:p>
        </w:tc>
        <w:tc>
          <w:tcPr>
            <w:tcW w:w="3005" w:type="dxa"/>
          </w:tcPr>
          <w:p w14:paraId="1AAF5C04" w14:textId="77777777" w:rsidR="00C21A49" w:rsidRDefault="00C21A49" w:rsidP="00C21A49">
            <w:r>
              <w:t>Continuous struggle with chronic respiratory disease</w:t>
            </w:r>
          </w:p>
          <w:p w14:paraId="5469D866" w14:textId="77777777" w:rsidR="00C21A49" w:rsidRDefault="00C21A49" w:rsidP="00C21A49"/>
          <w:p w14:paraId="35762FD2" w14:textId="77777777" w:rsidR="00C21A49" w:rsidRDefault="00C21A49" w:rsidP="00C21A49"/>
          <w:p w14:paraId="58B041DA" w14:textId="77777777" w:rsidR="00C21A49" w:rsidRDefault="00C21A49" w:rsidP="00C21A49"/>
          <w:p w14:paraId="7D65088F" w14:textId="77777777" w:rsidR="00C21A49" w:rsidRDefault="00C21A49" w:rsidP="00C21A49"/>
          <w:p w14:paraId="1623E7EB" w14:textId="77777777" w:rsidR="00C21A49" w:rsidRDefault="00C21A49" w:rsidP="00C21A49"/>
          <w:p w14:paraId="5606CC40" w14:textId="77777777" w:rsidR="00C21A49" w:rsidRDefault="00C21A49" w:rsidP="00C21A49"/>
          <w:p w14:paraId="3F4CC287" w14:textId="38DB0A1B" w:rsidR="00C21A49" w:rsidRDefault="00C21A49" w:rsidP="00C21A49"/>
        </w:tc>
        <w:tc>
          <w:tcPr>
            <w:tcW w:w="3006" w:type="dxa"/>
          </w:tcPr>
          <w:p w14:paraId="2EA44FD8" w14:textId="77777777" w:rsidR="00C21A49" w:rsidRPr="00493338" w:rsidRDefault="00C21A49" w:rsidP="00C21A49">
            <w:r w:rsidRPr="00493338">
              <w:t>1 My first question is, can you tell me about your experiences and perspectives in treating patients with chronic respiratory diseases?</w:t>
            </w:r>
          </w:p>
          <w:p w14:paraId="7ECF8B48" w14:textId="77777777" w:rsidR="00C21A49" w:rsidRDefault="00C21A49" w:rsidP="00C21A49"/>
        </w:tc>
      </w:tr>
      <w:tr w:rsidR="00C21A49" w14:paraId="11C292E4" w14:textId="77777777" w:rsidTr="00D61C44">
        <w:tc>
          <w:tcPr>
            <w:tcW w:w="3005" w:type="dxa"/>
          </w:tcPr>
          <w:p w14:paraId="3EE409C3" w14:textId="77777777" w:rsidR="00C21A49" w:rsidRPr="00493338" w:rsidRDefault="00C21A49" w:rsidP="00C21A49">
            <w:r w:rsidRPr="00493338">
              <w:t xml:space="preserve">acute exacerbation sometimes causes anxiety in them and it's very common in both patients </w:t>
            </w:r>
            <w:r w:rsidRPr="00493338">
              <w:lastRenderedPageBreak/>
              <w:t>when whenever it comes to the acute exacerbation.</w:t>
            </w:r>
          </w:p>
          <w:p w14:paraId="7AB2BBB7" w14:textId="77777777" w:rsidR="00C21A49" w:rsidRDefault="00C21A49" w:rsidP="00C21A49"/>
        </w:tc>
        <w:tc>
          <w:tcPr>
            <w:tcW w:w="3005" w:type="dxa"/>
          </w:tcPr>
          <w:p w14:paraId="118B6552" w14:textId="77777777" w:rsidR="00C21A49" w:rsidRPr="00C21A49" w:rsidRDefault="00C21A49" w:rsidP="00C21A49">
            <w:r w:rsidRPr="00C21A49">
              <w:lastRenderedPageBreak/>
              <w:t>Acute exacerbations trigger anxiety</w:t>
            </w:r>
          </w:p>
          <w:p w14:paraId="35D84C19" w14:textId="77777777" w:rsidR="00C21A49" w:rsidRDefault="00C21A49" w:rsidP="00C21A49"/>
        </w:tc>
        <w:tc>
          <w:tcPr>
            <w:tcW w:w="3006" w:type="dxa"/>
          </w:tcPr>
          <w:p w14:paraId="7881009F" w14:textId="77777777" w:rsidR="00C21A49" w:rsidRPr="00493338" w:rsidRDefault="00C21A49" w:rsidP="00C21A49">
            <w:r w:rsidRPr="00493338">
              <w:t>2 have any idea about incidence and prevalence of anxiety in these patients.</w:t>
            </w:r>
          </w:p>
          <w:p w14:paraId="45EC3539" w14:textId="77777777" w:rsidR="00C21A49" w:rsidRDefault="00C21A49" w:rsidP="00C21A49"/>
        </w:tc>
      </w:tr>
      <w:tr w:rsidR="00C21A49" w14:paraId="15E74F31" w14:textId="77777777" w:rsidTr="00D61C44">
        <w:tc>
          <w:tcPr>
            <w:tcW w:w="3005" w:type="dxa"/>
          </w:tcPr>
          <w:p w14:paraId="7089FDBB" w14:textId="5BFB2DC3" w:rsidR="00C21A49" w:rsidRDefault="00C21A49" w:rsidP="00C21A49">
            <w:r w:rsidRPr="00493338">
              <w:t>like 7 out of 10</w:t>
            </w:r>
          </w:p>
        </w:tc>
        <w:tc>
          <w:tcPr>
            <w:tcW w:w="3005" w:type="dxa"/>
          </w:tcPr>
          <w:p w14:paraId="78D7E504" w14:textId="6942B079" w:rsidR="00C21A49" w:rsidRDefault="00C21A49" w:rsidP="00C21A49">
            <w:r>
              <w:t>High prevalence of anxiety in CRDs</w:t>
            </w:r>
          </w:p>
        </w:tc>
        <w:tc>
          <w:tcPr>
            <w:tcW w:w="3006" w:type="dxa"/>
          </w:tcPr>
          <w:p w14:paraId="288A06EF" w14:textId="77777777" w:rsidR="00C21A49" w:rsidRPr="00493338" w:rsidRDefault="00C21A49" w:rsidP="00C21A49">
            <w:r w:rsidRPr="00493338">
              <w:t>2 have any idea about incidence and prevalence of anxiety in these patients.</w:t>
            </w:r>
          </w:p>
          <w:p w14:paraId="0D79D4D9" w14:textId="77777777" w:rsidR="00C21A49" w:rsidRDefault="00C21A49" w:rsidP="00C21A49"/>
        </w:tc>
      </w:tr>
      <w:tr w:rsidR="00C21A49" w14:paraId="2B14552F" w14:textId="77777777" w:rsidTr="00D61C44">
        <w:tc>
          <w:tcPr>
            <w:tcW w:w="3005" w:type="dxa"/>
          </w:tcPr>
          <w:p w14:paraId="65D5D3C7" w14:textId="67AD4992" w:rsidR="00C21A49" w:rsidRDefault="00C21A49" w:rsidP="00C21A49">
            <w:r w:rsidRPr="002F2B88">
              <w:t xml:space="preserve">sometimes they have palpitations and perioral numbness </w:t>
            </w:r>
            <w:r>
              <w:t>,</w:t>
            </w:r>
            <w:r w:rsidRPr="002F2B88">
              <w:t xml:space="preserve"> shivers.</w:t>
            </w:r>
            <w:r w:rsidRPr="002F2B88">
              <w:br/>
              <w:t>And they have trembling hands</w:t>
            </w:r>
          </w:p>
        </w:tc>
        <w:tc>
          <w:tcPr>
            <w:tcW w:w="3005" w:type="dxa"/>
          </w:tcPr>
          <w:p w14:paraId="12AA1EA7" w14:textId="31DB6B78" w:rsidR="00C21A49" w:rsidRPr="00C21A49" w:rsidRDefault="00C21A49" w:rsidP="00C21A49">
            <w:r w:rsidRPr="00C21A49">
              <w:t>Palpitations, perioral numbness, shivers during attacks</w:t>
            </w:r>
            <w:r>
              <w:t>,</w:t>
            </w:r>
            <w:r w:rsidRPr="00C21A49">
              <w:t xml:space="preserve"> </w:t>
            </w:r>
            <w:r w:rsidRPr="00C21A49">
              <w:t>Trembling hands as anxiety symptom</w:t>
            </w:r>
          </w:p>
          <w:p w14:paraId="1343CA93" w14:textId="236697D4" w:rsidR="00C21A49" w:rsidRPr="00C21A49" w:rsidRDefault="00C21A49" w:rsidP="00C21A49"/>
          <w:p w14:paraId="572A7659" w14:textId="77777777" w:rsidR="00C21A49" w:rsidRDefault="00C21A49" w:rsidP="00C21A49"/>
        </w:tc>
        <w:tc>
          <w:tcPr>
            <w:tcW w:w="3006" w:type="dxa"/>
          </w:tcPr>
          <w:p w14:paraId="3936FB12" w14:textId="77777777" w:rsidR="00C21A49" w:rsidRPr="00844115" w:rsidRDefault="00C21A49" w:rsidP="00C21A49">
            <w:r w:rsidRPr="00844115">
              <w:t>3 Can you tell me what symptoms do they present when they comes with anxiety in Chronic Respiratory diseases?</w:t>
            </w:r>
          </w:p>
          <w:p w14:paraId="130B143E" w14:textId="77777777" w:rsidR="00C21A49" w:rsidRDefault="00C21A49" w:rsidP="00C21A49"/>
        </w:tc>
      </w:tr>
      <w:tr w:rsidR="00C21A49" w14:paraId="53438F29" w14:textId="77777777" w:rsidTr="00D61C44">
        <w:tc>
          <w:tcPr>
            <w:tcW w:w="3005" w:type="dxa"/>
          </w:tcPr>
          <w:p w14:paraId="4614AA90" w14:textId="487FDAFC" w:rsidR="00C21A49" w:rsidRDefault="00C21A49" w:rsidP="00C21A49">
            <w:r w:rsidRPr="00E76463">
              <w:t>they're not much threatened by the like chronic progression of the disease. But whenever it comes to the acute attack, some of them get very anxious and like they are very threatened by the attack.</w:t>
            </w:r>
            <w:r w:rsidRPr="00E76463">
              <w:br/>
            </w:r>
          </w:p>
        </w:tc>
        <w:tc>
          <w:tcPr>
            <w:tcW w:w="3005" w:type="dxa"/>
          </w:tcPr>
          <w:p w14:paraId="5D2B96E9" w14:textId="77777777" w:rsidR="00C21A49" w:rsidRPr="00C21A49" w:rsidRDefault="00C21A49" w:rsidP="00C21A49">
            <w:r w:rsidRPr="00C21A49">
              <w:t>Anxiety triggered by acute attacks, not chronic progression</w:t>
            </w:r>
          </w:p>
          <w:p w14:paraId="21E042E3" w14:textId="77777777" w:rsidR="00C21A49" w:rsidRDefault="00C21A49" w:rsidP="00C21A49"/>
        </w:tc>
        <w:tc>
          <w:tcPr>
            <w:tcW w:w="3006" w:type="dxa"/>
          </w:tcPr>
          <w:p w14:paraId="1A87F7EE" w14:textId="77777777" w:rsidR="00C21A49" w:rsidRPr="00E76463" w:rsidRDefault="00C21A49" w:rsidP="00C21A49">
            <w:r w:rsidRPr="00E76463">
              <w:t>4 How do your patients typically perceive their chronic respire diseases? In your opinion, do they say it is the major threat or sometimes they can manage it?</w:t>
            </w:r>
          </w:p>
          <w:p w14:paraId="3372B982" w14:textId="77777777" w:rsidR="00C21A49" w:rsidRDefault="00C21A49" w:rsidP="00C21A49"/>
        </w:tc>
      </w:tr>
      <w:tr w:rsidR="00C21A49" w14:paraId="6C5E12AB" w14:textId="77777777" w:rsidTr="00D61C44">
        <w:tc>
          <w:tcPr>
            <w:tcW w:w="3005" w:type="dxa"/>
          </w:tcPr>
          <w:p w14:paraId="61D7F70D" w14:textId="52194D8F" w:rsidR="00C21A49" w:rsidRDefault="00C21A49" w:rsidP="00C21A49">
            <w:r w:rsidRPr="00E76463">
              <w:t xml:space="preserve">patients like they use like some of them use Quranic verses to </w:t>
            </w:r>
            <w:proofErr w:type="spellStart"/>
            <w:r w:rsidRPr="00E76463">
              <w:t>self settle</w:t>
            </w:r>
            <w:proofErr w:type="spellEnd"/>
            <w:r w:rsidRPr="00E76463">
              <w:t xml:space="preserve"> them</w:t>
            </w:r>
          </w:p>
        </w:tc>
        <w:tc>
          <w:tcPr>
            <w:tcW w:w="3005" w:type="dxa"/>
          </w:tcPr>
          <w:p w14:paraId="502B2324" w14:textId="77777777" w:rsidR="00C21A49" w:rsidRPr="00C21A49" w:rsidRDefault="00C21A49" w:rsidP="00C21A49">
            <w:r w:rsidRPr="00C21A49">
              <w:t>Use of Quranic verses for self-soothing</w:t>
            </w:r>
          </w:p>
          <w:p w14:paraId="352DA1CA" w14:textId="12EB6120" w:rsidR="00C21A49" w:rsidRDefault="00C21A49" w:rsidP="00C21A49">
            <w:r>
              <w:t xml:space="preserve">, religious coping </w:t>
            </w:r>
            <w:proofErr w:type="spellStart"/>
            <w:r>
              <w:t>srategies</w:t>
            </w:r>
            <w:proofErr w:type="spellEnd"/>
          </w:p>
        </w:tc>
        <w:tc>
          <w:tcPr>
            <w:tcW w:w="3006" w:type="dxa"/>
          </w:tcPr>
          <w:p w14:paraId="32A483B9" w14:textId="37F6AEC8" w:rsidR="00C21A49" w:rsidRDefault="00C21A49" w:rsidP="00C21A49">
            <w:r w:rsidRPr="00E76463">
              <w:t>5 what are the common coping strategies you or your patients use to deal with anxiety related to their condition?</w:t>
            </w:r>
          </w:p>
        </w:tc>
      </w:tr>
      <w:tr w:rsidR="00C21A49" w14:paraId="2C28AF06" w14:textId="77777777" w:rsidTr="00D61C44">
        <w:tc>
          <w:tcPr>
            <w:tcW w:w="3005" w:type="dxa"/>
          </w:tcPr>
          <w:p w14:paraId="6FFF0861" w14:textId="708A7A3F" w:rsidR="00C21A49" w:rsidRDefault="00C21A49" w:rsidP="00C21A49">
            <w:r w:rsidRPr="00E76463">
              <w:t>using the deep breathing techniques</w:t>
            </w:r>
          </w:p>
        </w:tc>
        <w:tc>
          <w:tcPr>
            <w:tcW w:w="3005" w:type="dxa"/>
          </w:tcPr>
          <w:p w14:paraId="10D69355" w14:textId="77777777" w:rsidR="00C21A49" w:rsidRPr="00C21A49" w:rsidRDefault="00C21A49" w:rsidP="00C21A49">
            <w:r w:rsidRPr="00C21A49">
              <w:t>Use of deep breathing techniques</w:t>
            </w:r>
          </w:p>
          <w:p w14:paraId="12DEDBC8" w14:textId="77777777" w:rsidR="00C21A49" w:rsidRPr="00C21A49" w:rsidRDefault="00C21A49" w:rsidP="00C21A49"/>
          <w:p w14:paraId="0BA27606" w14:textId="77777777" w:rsidR="00C21A49" w:rsidRPr="00C21A49" w:rsidRDefault="00C21A49" w:rsidP="00C21A49"/>
          <w:p w14:paraId="131B76E4" w14:textId="77777777" w:rsidR="00C21A49" w:rsidRPr="00C21A49" w:rsidRDefault="00C21A49" w:rsidP="00C21A49"/>
          <w:p w14:paraId="3BDE33FD" w14:textId="37712A73" w:rsidR="00C21A49" w:rsidRPr="00C21A49" w:rsidRDefault="00C21A49" w:rsidP="00C21A49"/>
          <w:p w14:paraId="567D4A86" w14:textId="77777777" w:rsidR="00C21A49" w:rsidRPr="00C21A49" w:rsidRDefault="00C21A49" w:rsidP="00C21A49"/>
          <w:p w14:paraId="78D0BFF3" w14:textId="77777777" w:rsidR="00C21A49" w:rsidRPr="00C21A49" w:rsidRDefault="00C21A49" w:rsidP="00C21A49"/>
          <w:p w14:paraId="49CF0F6A" w14:textId="77777777" w:rsidR="00C21A49" w:rsidRPr="00C21A49" w:rsidRDefault="00C21A49" w:rsidP="00C21A49"/>
          <w:p w14:paraId="25F15E90" w14:textId="15C5222F" w:rsidR="00C21A49" w:rsidRDefault="00C21A49" w:rsidP="00C21A49"/>
        </w:tc>
        <w:tc>
          <w:tcPr>
            <w:tcW w:w="3006" w:type="dxa"/>
          </w:tcPr>
          <w:p w14:paraId="37C56E63" w14:textId="576A6432" w:rsidR="00C21A49" w:rsidRDefault="00C21A49" w:rsidP="00C21A49">
            <w:r w:rsidRPr="00E76463">
              <w:t>5 what are the common coping strategies you or your patients use to deal with anxiety related to their condition?</w:t>
            </w:r>
          </w:p>
        </w:tc>
      </w:tr>
      <w:tr w:rsidR="00C21A49" w14:paraId="7E3FEC2D" w14:textId="77777777" w:rsidTr="00D61C44">
        <w:tc>
          <w:tcPr>
            <w:tcW w:w="3005" w:type="dxa"/>
          </w:tcPr>
          <w:p w14:paraId="1293124F" w14:textId="22A73871" w:rsidR="00C21A49" w:rsidRPr="0051086F" w:rsidRDefault="00C21A49" w:rsidP="00C21A49">
            <w:r>
              <w:t xml:space="preserve">Yes I believe </w:t>
            </w:r>
            <w:r w:rsidRPr="0051086F">
              <w:t>that patient who have a better understanding of the disease have less anxiety?</w:t>
            </w:r>
          </w:p>
          <w:p w14:paraId="451139A8" w14:textId="77777777" w:rsidR="00C21A49" w:rsidRDefault="00C21A49" w:rsidP="00C21A49"/>
        </w:tc>
        <w:tc>
          <w:tcPr>
            <w:tcW w:w="3005" w:type="dxa"/>
          </w:tcPr>
          <w:p w14:paraId="466E4F30" w14:textId="77777777" w:rsidR="00C21A49" w:rsidRPr="00C21A49" w:rsidRDefault="00C21A49" w:rsidP="00C21A49">
            <w:r w:rsidRPr="00C21A49">
              <w:t>Better disease understanding reduces anxiety</w:t>
            </w:r>
          </w:p>
          <w:p w14:paraId="40DDB221" w14:textId="77777777" w:rsidR="00C21A49" w:rsidRDefault="00C21A49" w:rsidP="00C21A49"/>
        </w:tc>
        <w:tc>
          <w:tcPr>
            <w:tcW w:w="3006" w:type="dxa"/>
          </w:tcPr>
          <w:p w14:paraId="52C3D774" w14:textId="77777777" w:rsidR="00C21A49" w:rsidRPr="0051086F" w:rsidRDefault="00C21A49" w:rsidP="00C21A49">
            <w:r w:rsidRPr="0051086F">
              <w:t>6 As a clinician, do you think that patient who have a better understanding of the disease have less anxiety?</w:t>
            </w:r>
          </w:p>
          <w:p w14:paraId="14077C80" w14:textId="77777777" w:rsidR="00C21A49" w:rsidRDefault="00C21A49" w:rsidP="00C21A49"/>
        </w:tc>
      </w:tr>
      <w:tr w:rsidR="00C21A49" w14:paraId="0493FFF2" w14:textId="77777777" w:rsidTr="00D61C44">
        <w:tc>
          <w:tcPr>
            <w:tcW w:w="3005" w:type="dxa"/>
          </w:tcPr>
          <w:p w14:paraId="19E4E66C" w14:textId="75C15D73" w:rsidR="00C21A49" w:rsidRPr="00001BE2" w:rsidRDefault="00C21A49" w:rsidP="00C21A49">
            <w:r w:rsidRPr="00001BE2">
              <w:t>So many patients believe that smoking is also helpful for their anxiety</w:t>
            </w:r>
            <w:r>
              <w:t>.</w:t>
            </w:r>
            <w:r w:rsidRPr="00001BE2">
              <w:t xml:space="preserve"> it's very difficult to comprehend that whether smoking is relieving the anxiety or it's exacerbating the symptoms.</w:t>
            </w:r>
          </w:p>
          <w:p w14:paraId="5500B098" w14:textId="77777777" w:rsidR="00C21A49" w:rsidRDefault="00C21A49" w:rsidP="00C21A49"/>
        </w:tc>
        <w:tc>
          <w:tcPr>
            <w:tcW w:w="3005" w:type="dxa"/>
          </w:tcPr>
          <w:p w14:paraId="2549BCF3" w14:textId="10A01B7B" w:rsidR="00C21A49" w:rsidRPr="00C21A49" w:rsidRDefault="00C21A49" w:rsidP="00C21A49">
            <w:r w:rsidRPr="00C21A49">
              <w:t>Smoking perceived as anxiety relief (uncertain effect)</w:t>
            </w:r>
            <w:r>
              <w:t xml:space="preserve"> even it exacerbates CRDs</w:t>
            </w:r>
          </w:p>
          <w:p w14:paraId="1683A1FF" w14:textId="77777777" w:rsidR="00C21A49" w:rsidRDefault="00C21A49" w:rsidP="00C21A49"/>
        </w:tc>
        <w:tc>
          <w:tcPr>
            <w:tcW w:w="3006" w:type="dxa"/>
          </w:tcPr>
          <w:p w14:paraId="4ACE0D5F" w14:textId="77777777" w:rsidR="00C21A49" w:rsidRPr="00BA543F" w:rsidRDefault="00C21A49" w:rsidP="00C21A49">
            <w:r w:rsidRPr="00BA543F">
              <w:t>7 Can you tell me what role do social support and cultural beliefs in? How chronic is participation in coping with anxiety?</w:t>
            </w:r>
          </w:p>
          <w:p w14:paraId="52EA60E5" w14:textId="77777777" w:rsidR="00C21A49" w:rsidRDefault="00C21A49" w:rsidP="00C21A49"/>
        </w:tc>
      </w:tr>
      <w:tr w:rsidR="00C21A49" w14:paraId="45C80C47" w14:textId="77777777" w:rsidTr="00D61C44">
        <w:tc>
          <w:tcPr>
            <w:tcW w:w="3005" w:type="dxa"/>
          </w:tcPr>
          <w:p w14:paraId="3754797F" w14:textId="77777777" w:rsidR="00C21A49" w:rsidRPr="00ED515A" w:rsidRDefault="00C21A49" w:rsidP="00C21A49">
            <w:r w:rsidRPr="00ED515A">
              <w:t>they like they do better when they're like using healthy, healthy copying strategies.</w:t>
            </w:r>
          </w:p>
          <w:p w14:paraId="117E2818" w14:textId="3EC5C49F" w:rsidR="00C21A49" w:rsidRPr="00001BE2" w:rsidRDefault="00C21A49" w:rsidP="00C21A49">
            <w:r w:rsidRPr="00ED515A">
              <w:rPr>
                <w:b/>
                <w:bCs/>
              </w:rPr>
              <w:br/>
            </w:r>
          </w:p>
        </w:tc>
        <w:tc>
          <w:tcPr>
            <w:tcW w:w="3005" w:type="dxa"/>
          </w:tcPr>
          <w:p w14:paraId="6EA04900" w14:textId="77777777" w:rsidR="002C21FB" w:rsidRPr="002C21FB" w:rsidRDefault="002C21FB" w:rsidP="002C21FB">
            <w:r w:rsidRPr="002C21FB">
              <w:t>Use of healthy coping strategies improves outcomes</w:t>
            </w:r>
          </w:p>
          <w:p w14:paraId="161D6822" w14:textId="77777777" w:rsidR="002C21FB" w:rsidRPr="002C21FB" w:rsidRDefault="002C21FB" w:rsidP="002C21FB"/>
          <w:p w14:paraId="2FD4DF0F" w14:textId="77777777" w:rsidR="00C21A49" w:rsidRDefault="00C21A49" w:rsidP="00C21A49"/>
        </w:tc>
        <w:tc>
          <w:tcPr>
            <w:tcW w:w="3006" w:type="dxa"/>
          </w:tcPr>
          <w:p w14:paraId="147E2116" w14:textId="6B7901B8" w:rsidR="00C21A49" w:rsidRPr="00BA543F" w:rsidRDefault="00C21A49" w:rsidP="00C21A49">
            <w:r w:rsidRPr="00ED515A">
              <w:t>8 Have you noticed any difference between patients who develop healthy coping strategies, for example, breathing exercise, relaxation techniques? Versus those who use maladaptive coping, for example denial, response or avoidance.</w:t>
            </w:r>
          </w:p>
        </w:tc>
      </w:tr>
      <w:tr w:rsidR="00C21A49" w14:paraId="1C2C7207" w14:textId="77777777" w:rsidTr="00D61C44">
        <w:tc>
          <w:tcPr>
            <w:tcW w:w="3005" w:type="dxa"/>
          </w:tcPr>
          <w:p w14:paraId="10BF3787" w14:textId="4ACDB56D" w:rsidR="00C21A49" w:rsidRPr="00001BE2" w:rsidRDefault="00C21A49" w:rsidP="00C21A49">
            <w:r w:rsidRPr="00751B5A">
              <w:t>need to adopt A healthy lifestyle like going to bed early.</w:t>
            </w:r>
          </w:p>
        </w:tc>
        <w:tc>
          <w:tcPr>
            <w:tcW w:w="3005" w:type="dxa"/>
          </w:tcPr>
          <w:p w14:paraId="12C1F55C" w14:textId="119C3A7D" w:rsidR="00C21A49" w:rsidRDefault="002C21FB" w:rsidP="00C21A49">
            <w:r w:rsidRPr="00C21A49">
              <w:t>Adopting healthy lifestyle (e.g., early bedtime)</w:t>
            </w:r>
          </w:p>
        </w:tc>
        <w:tc>
          <w:tcPr>
            <w:tcW w:w="3006" w:type="dxa"/>
          </w:tcPr>
          <w:p w14:paraId="35EE908E" w14:textId="7B73B572" w:rsidR="00C21A49" w:rsidRPr="00BA543F" w:rsidRDefault="00C21A49" w:rsidP="00C21A49">
            <w:r w:rsidRPr="00751B5A">
              <w:t>9 Personally, how do you help your patients to reframe their anxiety or stress in a way that promote better coping?</w:t>
            </w:r>
          </w:p>
        </w:tc>
      </w:tr>
      <w:tr w:rsidR="00C21A49" w14:paraId="6E80AD4D" w14:textId="77777777" w:rsidTr="00D61C44">
        <w:tc>
          <w:tcPr>
            <w:tcW w:w="3005" w:type="dxa"/>
          </w:tcPr>
          <w:p w14:paraId="53695E95" w14:textId="43C4FD6B" w:rsidR="00C21A49" w:rsidRPr="00001BE2" w:rsidRDefault="00C21A49" w:rsidP="00C21A49">
            <w:r w:rsidRPr="00751B5A">
              <w:t xml:space="preserve">, if they have any like mental support as well as like a proper psychological support, is all </w:t>
            </w:r>
            <w:r w:rsidRPr="00751B5A">
              <w:lastRenderedPageBreak/>
              <w:t>already have with them, then they can cope better.</w:t>
            </w:r>
          </w:p>
        </w:tc>
        <w:tc>
          <w:tcPr>
            <w:tcW w:w="3005" w:type="dxa"/>
          </w:tcPr>
          <w:p w14:paraId="49CE7DA9" w14:textId="77777777" w:rsidR="002C21FB" w:rsidRPr="002C21FB" w:rsidRDefault="002C21FB" w:rsidP="002C21FB">
            <w:r w:rsidRPr="002C21FB">
              <w:lastRenderedPageBreak/>
              <w:t>Access to mental/psychological support improves coping</w:t>
            </w:r>
          </w:p>
          <w:p w14:paraId="0C5E63EE" w14:textId="77777777" w:rsidR="00C21A49" w:rsidRDefault="00C21A49" w:rsidP="00C21A49"/>
        </w:tc>
        <w:tc>
          <w:tcPr>
            <w:tcW w:w="3006" w:type="dxa"/>
          </w:tcPr>
          <w:p w14:paraId="667FFF1D" w14:textId="77777777" w:rsidR="00C21A49" w:rsidRPr="00281B11" w:rsidRDefault="00C21A49" w:rsidP="00C21A49">
            <w:r w:rsidRPr="00281B11">
              <w:t>10 In your view, what is needed for better integration of mental health services in respiratory care and how can this be achieved?</w:t>
            </w:r>
          </w:p>
          <w:p w14:paraId="1C2C6739" w14:textId="77777777" w:rsidR="00C21A49" w:rsidRPr="00BA543F" w:rsidRDefault="00C21A49" w:rsidP="00C21A49"/>
        </w:tc>
      </w:tr>
      <w:tr w:rsidR="00C21A49" w14:paraId="5512F8EF" w14:textId="77777777" w:rsidTr="00D61C44">
        <w:tc>
          <w:tcPr>
            <w:tcW w:w="3005" w:type="dxa"/>
          </w:tcPr>
          <w:p w14:paraId="2A37DECD" w14:textId="4C2A6213" w:rsidR="00C21A49" w:rsidRPr="00001BE2" w:rsidRDefault="00C21A49" w:rsidP="00C21A49">
            <w:r w:rsidRPr="000E3F42">
              <w:lastRenderedPageBreak/>
              <w:t>understanding of their disease.</w:t>
            </w:r>
          </w:p>
        </w:tc>
        <w:tc>
          <w:tcPr>
            <w:tcW w:w="3005" w:type="dxa"/>
          </w:tcPr>
          <w:p w14:paraId="35088C80" w14:textId="77777777" w:rsidR="0075784C" w:rsidRPr="0075784C" w:rsidRDefault="0075784C" w:rsidP="0075784C">
            <w:r w:rsidRPr="0075784C">
              <w:t>Understanding of disease enhances coping</w:t>
            </w:r>
          </w:p>
          <w:p w14:paraId="3C6B34B7" w14:textId="77777777" w:rsidR="00C21A49" w:rsidRDefault="00C21A49" w:rsidP="00C21A49"/>
        </w:tc>
        <w:tc>
          <w:tcPr>
            <w:tcW w:w="3006" w:type="dxa"/>
          </w:tcPr>
          <w:p w14:paraId="5EC72A2A" w14:textId="77777777" w:rsidR="00C21A49" w:rsidRPr="00281B11" w:rsidRDefault="00C21A49" w:rsidP="00C21A49">
            <w:r w:rsidRPr="00281B11">
              <w:t>11 what recommendations would you give to improve the management of anxiety in chronic respite disease patients, specifically in Pakistani context?</w:t>
            </w:r>
          </w:p>
          <w:p w14:paraId="77D22CF0" w14:textId="77777777" w:rsidR="00C21A49" w:rsidRPr="00BA543F" w:rsidRDefault="00C21A49" w:rsidP="00C21A49"/>
        </w:tc>
      </w:tr>
      <w:tr w:rsidR="00C21A49" w14:paraId="6D847D77" w14:textId="77777777" w:rsidTr="00D61C44">
        <w:tc>
          <w:tcPr>
            <w:tcW w:w="3005" w:type="dxa"/>
          </w:tcPr>
          <w:p w14:paraId="7C58AE29" w14:textId="0F035B27" w:rsidR="00C21A49" w:rsidRPr="000E3F42" w:rsidRDefault="00C21A49" w:rsidP="00C21A49">
            <w:r w:rsidRPr="00281B11">
              <w:t>social support as well to go through this condition peacefully</w:t>
            </w:r>
          </w:p>
        </w:tc>
        <w:tc>
          <w:tcPr>
            <w:tcW w:w="3005" w:type="dxa"/>
          </w:tcPr>
          <w:p w14:paraId="711E4477" w14:textId="1C777653" w:rsidR="00C21A49" w:rsidRDefault="0075784C" w:rsidP="00C21A49">
            <w:r w:rsidRPr="0075784C">
              <w:t>Social support facilitates peaceful coping</w:t>
            </w:r>
          </w:p>
        </w:tc>
        <w:tc>
          <w:tcPr>
            <w:tcW w:w="3006" w:type="dxa"/>
          </w:tcPr>
          <w:p w14:paraId="195EF9D4" w14:textId="77777777" w:rsidR="00C21A49" w:rsidRPr="00281B11" w:rsidRDefault="00C21A49" w:rsidP="00C21A49">
            <w:r w:rsidRPr="00281B11">
              <w:t>11 what recommendations would you give to improve the management of anxiety in chronic respite disease patients, specifically in Pakistani context?</w:t>
            </w:r>
          </w:p>
          <w:p w14:paraId="313586E3" w14:textId="77777777" w:rsidR="00C21A49" w:rsidRPr="00BA543F" w:rsidRDefault="00C21A49" w:rsidP="00C21A49"/>
        </w:tc>
      </w:tr>
    </w:tbl>
    <w:p w14:paraId="143EECC3" w14:textId="77777777" w:rsidR="00D61C44" w:rsidRPr="00D61C44" w:rsidRDefault="00D61C44" w:rsidP="00D61C44"/>
    <w:sectPr w:rsidR="00D61C44" w:rsidRPr="00D61C44">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C66F4"/>
    <w:multiLevelType w:val="hybridMultilevel"/>
    <w:tmpl w:val="F67A4304"/>
    <w:lvl w:ilvl="0" w:tplc="7B3627F4">
      <w:start w:val="1"/>
      <w:numFmt w:val="bullet"/>
      <w:lvlText w:val="●"/>
      <w:lvlJc w:val="left"/>
      <w:pPr>
        <w:ind w:left="720" w:hanging="360"/>
      </w:pPr>
    </w:lvl>
    <w:lvl w:ilvl="1" w:tplc="054EE880">
      <w:start w:val="1"/>
      <w:numFmt w:val="bullet"/>
      <w:lvlText w:val="○"/>
      <w:lvlJc w:val="left"/>
      <w:pPr>
        <w:ind w:left="1440" w:hanging="360"/>
      </w:pPr>
    </w:lvl>
    <w:lvl w:ilvl="2" w:tplc="3BD01E94">
      <w:start w:val="1"/>
      <w:numFmt w:val="bullet"/>
      <w:lvlText w:val="■"/>
      <w:lvlJc w:val="left"/>
      <w:pPr>
        <w:ind w:left="2160" w:hanging="360"/>
      </w:pPr>
    </w:lvl>
    <w:lvl w:ilvl="3" w:tplc="81DA1E5A">
      <w:start w:val="1"/>
      <w:numFmt w:val="bullet"/>
      <w:lvlText w:val="●"/>
      <w:lvlJc w:val="left"/>
      <w:pPr>
        <w:ind w:left="2880" w:hanging="360"/>
      </w:pPr>
    </w:lvl>
    <w:lvl w:ilvl="4" w:tplc="D996D598">
      <w:start w:val="1"/>
      <w:numFmt w:val="bullet"/>
      <w:lvlText w:val="○"/>
      <w:lvlJc w:val="left"/>
      <w:pPr>
        <w:ind w:left="3600" w:hanging="360"/>
      </w:pPr>
    </w:lvl>
    <w:lvl w:ilvl="5" w:tplc="E542A230">
      <w:start w:val="1"/>
      <w:numFmt w:val="bullet"/>
      <w:lvlText w:val="■"/>
      <w:lvlJc w:val="left"/>
      <w:pPr>
        <w:ind w:left="4320" w:hanging="360"/>
      </w:pPr>
    </w:lvl>
    <w:lvl w:ilvl="6" w:tplc="B590D0DC">
      <w:start w:val="1"/>
      <w:numFmt w:val="bullet"/>
      <w:lvlText w:val="●"/>
      <w:lvlJc w:val="left"/>
      <w:pPr>
        <w:ind w:left="5040" w:hanging="360"/>
      </w:pPr>
    </w:lvl>
    <w:lvl w:ilvl="7" w:tplc="347CD1B6">
      <w:start w:val="1"/>
      <w:numFmt w:val="bullet"/>
      <w:lvlText w:val="●"/>
      <w:lvlJc w:val="left"/>
      <w:pPr>
        <w:ind w:left="5760" w:hanging="360"/>
      </w:pPr>
    </w:lvl>
    <w:lvl w:ilvl="8" w:tplc="E1868C5C">
      <w:start w:val="1"/>
      <w:numFmt w:val="bullet"/>
      <w:lvlText w:val="●"/>
      <w:lvlJc w:val="left"/>
      <w:pPr>
        <w:ind w:left="6480" w:hanging="360"/>
      </w:pPr>
    </w:lvl>
  </w:abstractNum>
  <w:num w:numId="1" w16cid:durableId="19612989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0D0"/>
    <w:rsid w:val="00001BE2"/>
    <w:rsid w:val="00055553"/>
    <w:rsid w:val="0008689B"/>
    <w:rsid w:val="000E3F42"/>
    <w:rsid w:val="001040D0"/>
    <w:rsid w:val="001868C1"/>
    <w:rsid w:val="002723F6"/>
    <w:rsid w:val="00281B11"/>
    <w:rsid w:val="00286051"/>
    <w:rsid w:val="002C21FB"/>
    <w:rsid w:val="002F2B88"/>
    <w:rsid w:val="00493338"/>
    <w:rsid w:val="0051086F"/>
    <w:rsid w:val="0058328F"/>
    <w:rsid w:val="00673A72"/>
    <w:rsid w:val="00693A1B"/>
    <w:rsid w:val="006C3882"/>
    <w:rsid w:val="006C6C58"/>
    <w:rsid w:val="006F7BD2"/>
    <w:rsid w:val="00741569"/>
    <w:rsid w:val="00751B5A"/>
    <w:rsid w:val="0075784C"/>
    <w:rsid w:val="007745A5"/>
    <w:rsid w:val="00797313"/>
    <w:rsid w:val="008117AE"/>
    <w:rsid w:val="008207BD"/>
    <w:rsid w:val="00844115"/>
    <w:rsid w:val="008772D0"/>
    <w:rsid w:val="00880CB9"/>
    <w:rsid w:val="00AA3A10"/>
    <w:rsid w:val="00B16446"/>
    <w:rsid w:val="00B84C99"/>
    <w:rsid w:val="00BA543F"/>
    <w:rsid w:val="00C21A49"/>
    <w:rsid w:val="00C80B82"/>
    <w:rsid w:val="00D21C3E"/>
    <w:rsid w:val="00D61C44"/>
    <w:rsid w:val="00D74DBB"/>
    <w:rsid w:val="00E7387B"/>
    <w:rsid w:val="00E76463"/>
    <w:rsid w:val="00ED515A"/>
    <w:rsid w:val="00F03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6515D"/>
  <w15:docId w15:val="{427989F7-348E-46FD-B461-2520934AF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D6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1869</Words>
  <Characters>9322</Characters>
  <Application>Microsoft Office Word</Application>
  <DocSecurity>0</DocSecurity>
  <Lines>345</Lines>
  <Paragraphs>76</Paragraphs>
  <ScaleCrop>false</ScaleCrop>
  <Company>BU-64bit_R1.1</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42</cp:revision>
  <dcterms:created xsi:type="dcterms:W3CDTF">2025-07-23T22:31:00Z</dcterms:created>
  <dcterms:modified xsi:type="dcterms:W3CDTF">2025-09-22T23:42:00Z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6b85d728-2994-4e6a-b968-166383aff305</vt:lpwstr>
  </property>
</Properties>
</file>